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79" w:rsidRDefault="00FE7C79" w:rsidP="00DC5AB5">
      <w:pPr>
        <w:pStyle w:val="a3"/>
        <w:ind w:left="0"/>
        <w:rPr>
          <w:sz w:val="26"/>
        </w:rPr>
      </w:pP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t xml:space="preserve">Муниципальное бюджетное общеобразовательное учреждение </w:t>
      </w: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t xml:space="preserve">«Северский лицей» </w:t>
      </w: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670853" w:rsidP="00DC5AB5">
      <w:pPr>
        <w:pStyle w:val="a4"/>
        <w:spacing w:before="0"/>
        <w:ind w:left="0" w:right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B643F" w:rsidRDefault="001F721B" w:rsidP="00DC5AB5">
      <w:pPr>
        <w:pStyle w:val="a4"/>
        <w:spacing w:before="0"/>
        <w:ind w:left="0" w:right="0"/>
        <w:rPr>
          <w:b w:val="0"/>
        </w:rPr>
      </w:pPr>
      <w:r>
        <w:rPr>
          <w:b w:val="0"/>
        </w:rPr>
        <w:t>«Психокоррекционные</w:t>
      </w:r>
      <w:r w:rsidR="005B643F" w:rsidRPr="005B643F">
        <w:rPr>
          <w:b w:val="0"/>
        </w:rPr>
        <w:t xml:space="preserve"> </w:t>
      </w:r>
      <w:r>
        <w:rPr>
          <w:b w:val="0"/>
        </w:rPr>
        <w:t>занятия</w:t>
      </w:r>
      <w:r w:rsidR="002827C5">
        <w:rPr>
          <w:b w:val="0"/>
        </w:rPr>
        <w:t>» для</w:t>
      </w:r>
      <w:r w:rsidR="005B643F">
        <w:rPr>
          <w:b w:val="0"/>
        </w:rPr>
        <w:t xml:space="preserve"> </w:t>
      </w:r>
    </w:p>
    <w:p w:rsidR="00482E27" w:rsidRDefault="005B643F" w:rsidP="00DC5AB5">
      <w:pPr>
        <w:pStyle w:val="a4"/>
        <w:spacing w:before="0"/>
        <w:ind w:left="0" w:right="0"/>
        <w:rPr>
          <w:b w:val="0"/>
        </w:rPr>
      </w:pPr>
      <w:r w:rsidRPr="005B643F">
        <w:rPr>
          <w:b w:val="0"/>
        </w:rPr>
        <w:t xml:space="preserve">обучающихся </w:t>
      </w:r>
      <w:r w:rsidR="00482E27">
        <w:rPr>
          <w:b w:val="0"/>
        </w:rPr>
        <w:t xml:space="preserve">с </w:t>
      </w:r>
      <w:r w:rsidRPr="005B643F">
        <w:rPr>
          <w:b w:val="0"/>
        </w:rPr>
        <w:t>ОВЗ</w:t>
      </w:r>
    </w:p>
    <w:p w:rsidR="00FE7C79" w:rsidRPr="005B643F" w:rsidRDefault="00670853" w:rsidP="00DC5AB5">
      <w:pPr>
        <w:pStyle w:val="a4"/>
        <w:spacing w:before="0"/>
        <w:ind w:left="0" w:right="0"/>
        <w:rPr>
          <w:b w:val="0"/>
        </w:rPr>
      </w:pPr>
      <w:r w:rsidRPr="005B643F">
        <w:rPr>
          <w:b w:val="0"/>
        </w:rPr>
        <w:t xml:space="preserve"> </w:t>
      </w:r>
      <w:r w:rsidR="005B643F">
        <w:rPr>
          <w:b w:val="0"/>
        </w:rPr>
        <w:t>(</w:t>
      </w:r>
      <w:r w:rsidR="003F57F3">
        <w:rPr>
          <w:b w:val="0"/>
        </w:rPr>
        <w:t>1-4</w:t>
      </w:r>
      <w:r w:rsidRPr="005B643F">
        <w:rPr>
          <w:b w:val="0"/>
        </w:rPr>
        <w:t xml:space="preserve"> классов</w:t>
      </w:r>
      <w:r w:rsidR="005B643F">
        <w:rPr>
          <w:b w:val="0"/>
        </w:rPr>
        <w:t>)</w:t>
      </w: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482E27" w:rsidRDefault="00482E27" w:rsidP="00DC5AB5">
      <w:pPr>
        <w:pStyle w:val="a3"/>
        <w:ind w:left="0"/>
        <w:rPr>
          <w:sz w:val="30"/>
        </w:rPr>
      </w:pPr>
    </w:p>
    <w:p w:rsidR="00482E27" w:rsidRDefault="00482E27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1"/>
        </w:rPr>
      </w:pPr>
    </w:p>
    <w:p w:rsidR="005B643F" w:rsidRPr="005B643F" w:rsidRDefault="005B643F" w:rsidP="00DC5AB5">
      <w:pPr>
        <w:widowControl/>
        <w:tabs>
          <w:tab w:val="left" w:pos="8505"/>
        </w:tabs>
        <w:autoSpaceDE/>
        <w:autoSpaceDN/>
        <w:jc w:val="center"/>
        <w:rPr>
          <w:sz w:val="24"/>
          <w:szCs w:val="24"/>
          <w:lang w:eastAsia="ru-RU"/>
        </w:rPr>
      </w:pPr>
      <w:r w:rsidRPr="005B643F">
        <w:rPr>
          <w:sz w:val="24"/>
          <w:szCs w:val="24"/>
          <w:lang w:eastAsia="ru-RU"/>
        </w:rPr>
        <w:t>Северск</w:t>
      </w:r>
    </w:p>
    <w:p w:rsidR="005B643F" w:rsidRPr="005B643F" w:rsidRDefault="005B643F" w:rsidP="00DC5AB5">
      <w:pPr>
        <w:widowControl/>
        <w:tabs>
          <w:tab w:val="left" w:pos="8505"/>
        </w:tabs>
        <w:autoSpaceDE/>
        <w:autoSpaceDN/>
        <w:jc w:val="center"/>
        <w:rPr>
          <w:sz w:val="24"/>
          <w:szCs w:val="24"/>
          <w:lang w:eastAsia="ru-RU"/>
        </w:rPr>
      </w:pPr>
      <w:r w:rsidRPr="005B643F">
        <w:rPr>
          <w:sz w:val="24"/>
          <w:szCs w:val="24"/>
          <w:lang w:eastAsia="ru-RU"/>
        </w:rPr>
        <w:t>2023/2024 учебный год</w:t>
      </w:r>
    </w:p>
    <w:p w:rsidR="00FE7C79" w:rsidRDefault="00FE7C79" w:rsidP="00DC5AB5">
      <w:pPr>
        <w:jc w:val="center"/>
        <w:rPr>
          <w:sz w:val="28"/>
        </w:rPr>
        <w:sectPr w:rsidR="00FE7C79" w:rsidSect="001603E5">
          <w:footerReference w:type="default" r:id="rId8"/>
          <w:type w:val="continuous"/>
          <w:pgSz w:w="11910" w:h="16840"/>
          <w:pgMar w:top="851" w:right="499" w:bottom="851" w:left="1134" w:header="720" w:footer="924" w:gutter="0"/>
          <w:pgNumType w:start="1"/>
          <w:cols w:space="720"/>
        </w:sectPr>
      </w:pP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lastRenderedPageBreak/>
        <w:t>Содержание</w:t>
      </w:r>
    </w:p>
    <w:p w:rsidR="005B643F" w:rsidRPr="003B4467" w:rsidRDefault="005B643F" w:rsidP="00DC5A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755"/>
        <w:gridCol w:w="1412"/>
      </w:tblGrid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№ раздела</w:t>
            </w: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Название раздела</w:t>
            </w:r>
          </w:p>
        </w:tc>
        <w:tc>
          <w:tcPr>
            <w:tcW w:w="1417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Стр.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rPr>
                <w:kern w:val="2"/>
              </w:rPr>
            </w:pPr>
            <w:r w:rsidRPr="003B4467">
              <w:rPr>
                <w:kern w:val="2"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</w:pPr>
            <w:r>
              <w:t>3</w:t>
            </w:r>
            <w:r w:rsidR="00712E99">
              <w:t>-4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rPr>
                <w:kern w:val="2"/>
              </w:rPr>
            </w:pPr>
            <w:r w:rsidRPr="003B4467">
              <w:rPr>
                <w:kern w:val="2"/>
              </w:rPr>
              <w:t>Содержани</w:t>
            </w:r>
            <w:r>
              <w:rPr>
                <w:kern w:val="2"/>
              </w:rPr>
              <w:t>е программы</w:t>
            </w:r>
            <w:r w:rsidR="00A81B0A">
              <w:rPr>
                <w:kern w:val="2"/>
              </w:rPr>
              <w:t xml:space="preserve"> коррекционного курса</w:t>
            </w:r>
          </w:p>
        </w:tc>
        <w:tc>
          <w:tcPr>
            <w:tcW w:w="1417" w:type="dxa"/>
            <w:vAlign w:val="center"/>
          </w:tcPr>
          <w:p w:rsidR="005B643F" w:rsidRPr="003B4467" w:rsidRDefault="00665FF2" w:rsidP="00DC5AB5">
            <w:pPr>
              <w:adjustRightInd w:val="0"/>
              <w:jc w:val="center"/>
            </w:pPr>
            <w:r>
              <w:t>4-8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tabs>
                <w:tab w:val="left" w:pos="1134"/>
              </w:tabs>
            </w:pPr>
            <w:r w:rsidRPr="003B4467">
              <w:rPr>
                <w:kern w:val="2"/>
              </w:rPr>
              <w:t>Планируемые результаты освоен</w:t>
            </w:r>
            <w:r w:rsidR="00A81B0A">
              <w:rPr>
                <w:kern w:val="2"/>
              </w:rPr>
              <w:t xml:space="preserve">ия </w:t>
            </w:r>
            <w:r w:rsidR="00A81B0A">
              <w:t>коррекционного курса</w:t>
            </w:r>
          </w:p>
        </w:tc>
        <w:tc>
          <w:tcPr>
            <w:tcW w:w="1417" w:type="dxa"/>
            <w:vAlign w:val="center"/>
          </w:tcPr>
          <w:p w:rsidR="005B643F" w:rsidRPr="003B4467" w:rsidRDefault="00665FF2" w:rsidP="00DC5AB5">
            <w:pPr>
              <w:adjustRightInd w:val="0"/>
              <w:jc w:val="center"/>
            </w:pPr>
            <w:r>
              <w:t>8-12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tabs>
                <w:tab w:val="left" w:pos="1134"/>
              </w:tabs>
              <w:rPr>
                <w:kern w:val="2"/>
              </w:rPr>
            </w:pPr>
            <w:r w:rsidRPr="003B4467">
              <w:rPr>
                <w:kern w:val="2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417" w:type="dxa"/>
            <w:vAlign w:val="center"/>
          </w:tcPr>
          <w:p w:rsidR="005B643F" w:rsidRPr="003B4467" w:rsidRDefault="00665FF2" w:rsidP="00DC5AB5">
            <w:pPr>
              <w:adjustRightInd w:val="0"/>
              <w:jc w:val="center"/>
            </w:pPr>
            <w:r>
              <w:t>12-13</w:t>
            </w:r>
            <w:bookmarkStart w:id="0" w:name="_GoBack"/>
            <w:bookmarkEnd w:id="0"/>
          </w:p>
        </w:tc>
      </w:tr>
    </w:tbl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FE7C79" w:rsidRDefault="001603E5" w:rsidP="00DC5AB5">
      <w:pPr>
        <w:pStyle w:val="1"/>
        <w:ind w:left="0"/>
      </w:pPr>
      <w:r>
        <w:lastRenderedPageBreak/>
        <w:t xml:space="preserve">  </w:t>
      </w:r>
      <w:r w:rsidR="005B643F">
        <w:t xml:space="preserve">1. </w:t>
      </w:r>
      <w:r w:rsidR="00670853">
        <w:t>Пояснительная</w:t>
      </w:r>
      <w:r w:rsidR="00670853">
        <w:rPr>
          <w:spacing w:val="-3"/>
        </w:rPr>
        <w:t xml:space="preserve"> </w:t>
      </w:r>
      <w:r w:rsidR="00670853">
        <w:t>записка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z w:val="24"/>
          <w:szCs w:val="24"/>
        </w:rPr>
        <w:t xml:space="preserve">Рабочая программа «Психокоррекционные </w:t>
      </w:r>
      <w:r w:rsidR="00AF6C00">
        <w:rPr>
          <w:sz w:val="24"/>
          <w:szCs w:val="24"/>
        </w:rPr>
        <w:t>занятия» для обучающихся с ОВЗ 1-4</w:t>
      </w:r>
      <w:r w:rsidRPr="009A40AA">
        <w:rPr>
          <w:sz w:val="24"/>
          <w:szCs w:val="24"/>
        </w:rPr>
        <w:t xml:space="preserve">-х классов </w:t>
      </w:r>
      <w:r w:rsidRPr="009A40AA">
        <w:rPr>
          <w:spacing w:val="-2"/>
          <w:sz w:val="24"/>
          <w:szCs w:val="24"/>
        </w:rPr>
        <w:t>реализует</w:t>
      </w:r>
      <w:r w:rsidRPr="009A40AA">
        <w:rPr>
          <w:sz w:val="24"/>
          <w:szCs w:val="24"/>
        </w:rPr>
        <w:t xml:space="preserve"> </w:t>
      </w:r>
      <w:r w:rsidRPr="009A40AA">
        <w:rPr>
          <w:spacing w:val="-2"/>
          <w:sz w:val="24"/>
          <w:szCs w:val="24"/>
        </w:rPr>
        <w:t xml:space="preserve">требования: 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pacing w:val="-2"/>
          <w:sz w:val="24"/>
          <w:szCs w:val="24"/>
        </w:rPr>
        <w:t>- Адаптированной обр</w:t>
      </w:r>
      <w:r w:rsidR="00AF6C00">
        <w:rPr>
          <w:spacing w:val="-2"/>
          <w:sz w:val="24"/>
          <w:szCs w:val="24"/>
        </w:rPr>
        <w:t>азовательной программы начального</w:t>
      </w:r>
      <w:r w:rsidRPr="009A40AA">
        <w:rPr>
          <w:spacing w:val="-2"/>
          <w:sz w:val="24"/>
          <w:szCs w:val="24"/>
        </w:rPr>
        <w:t xml:space="preserve"> общего образования для обучающихся с ТНР (вариант 5.1);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pacing w:val="-2"/>
          <w:sz w:val="24"/>
          <w:szCs w:val="24"/>
        </w:rPr>
        <w:t>- Адаптированной образовательной программ</w:t>
      </w:r>
      <w:r w:rsidR="00AF6C00">
        <w:rPr>
          <w:spacing w:val="-2"/>
          <w:sz w:val="24"/>
          <w:szCs w:val="24"/>
        </w:rPr>
        <w:t>ы начального</w:t>
      </w:r>
      <w:r w:rsidRPr="009A40AA">
        <w:rPr>
          <w:spacing w:val="-2"/>
          <w:sz w:val="24"/>
          <w:szCs w:val="24"/>
        </w:rPr>
        <w:t xml:space="preserve"> общего образования для обучающихся с ЗПР (вариант 7.1);</w:t>
      </w:r>
    </w:p>
    <w:p w:rsidR="00AF6C00" w:rsidRPr="00AF6C00" w:rsidRDefault="009A40AA" w:rsidP="00AF6C00">
      <w:pPr>
        <w:pStyle w:val="1"/>
        <w:ind w:left="0" w:firstLine="708"/>
        <w:jc w:val="left"/>
        <w:rPr>
          <w:b w:val="0"/>
          <w:bCs w:val="0"/>
          <w:spacing w:val="-2"/>
        </w:rPr>
      </w:pPr>
      <w:r w:rsidRPr="009A40AA">
        <w:rPr>
          <w:b w:val="0"/>
          <w:bCs w:val="0"/>
          <w:spacing w:val="-2"/>
        </w:rPr>
        <w:t>- Адаптированной обр</w:t>
      </w:r>
      <w:r w:rsidR="00AF6C00">
        <w:rPr>
          <w:b w:val="0"/>
          <w:bCs w:val="0"/>
          <w:spacing w:val="-2"/>
        </w:rPr>
        <w:t>азовательной программы начального</w:t>
      </w:r>
      <w:r w:rsidRPr="009A40AA">
        <w:rPr>
          <w:b w:val="0"/>
          <w:bCs w:val="0"/>
          <w:spacing w:val="-2"/>
        </w:rPr>
        <w:t xml:space="preserve"> общего образования для слабовидящих обучающихся (вариант 4.1).</w:t>
      </w:r>
    </w:p>
    <w:p w:rsidR="00FE7C79" w:rsidRDefault="00670853" w:rsidP="00D63C61">
      <w:pPr>
        <w:pStyle w:val="a3"/>
        <w:ind w:left="0" w:firstLine="708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 w:rsidR="00F6535C">
        <w:t xml:space="preserve">обучающихся с ОВЗ </w:t>
      </w:r>
      <w:r>
        <w:t>организуется посредством реализации следующих форм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r>
        <w:t>организационно-методическая деятельность.</w:t>
      </w:r>
    </w:p>
    <w:p w:rsidR="00FE7C79" w:rsidRDefault="00670853" w:rsidP="00D63C61">
      <w:pPr>
        <w:pStyle w:val="a3"/>
        <w:ind w:left="0" w:firstLine="708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 w:rsidR="00D63C61">
        <w:t xml:space="preserve"> с</w:t>
      </w:r>
      <w:r>
        <w:rPr>
          <w:spacing w:val="1"/>
        </w:rPr>
        <w:t xml:space="preserve"> </w:t>
      </w:r>
      <w:r w:rsidR="00F6535C">
        <w:t>ОВЗ</w:t>
      </w:r>
      <w:r>
        <w:rPr>
          <w:spacing w:val="1"/>
        </w:rPr>
        <w:t xml:space="preserve"> </w:t>
      </w:r>
      <w:r w:rsidR="00F6535C"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познавательных процессов, навыков саморегуляции поведения и деятельности. Для них 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Адаптивные ресурсы у таких обучающихся снижены, что затрудняет социализацию в целом, создает</w:t>
      </w:r>
      <w:r>
        <w:rPr>
          <w:spacing w:val="-57"/>
        </w:rPr>
        <w:t xml:space="preserve"> </w:t>
      </w:r>
      <w:r>
        <w:t>трудности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самостоятельного осуществления жизненных</w:t>
      </w:r>
      <w:r>
        <w:rPr>
          <w:spacing w:val="1"/>
        </w:rPr>
        <w:t xml:space="preserve"> </w:t>
      </w:r>
      <w:r>
        <w:t>выборов.</w:t>
      </w:r>
    </w:p>
    <w:p w:rsidR="00FE7C79" w:rsidRDefault="00670853" w:rsidP="00D63C61">
      <w:pPr>
        <w:pStyle w:val="a3"/>
        <w:ind w:left="0" w:firstLine="708"/>
        <w:jc w:val="both"/>
      </w:pPr>
      <w:r>
        <w:t>Неполноценная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Отмечается</w:t>
      </w:r>
      <w:r>
        <w:rPr>
          <w:spacing w:val="6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 xml:space="preserve">сохранной </w:t>
      </w:r>
      <w:r w:rsidR="00F6535C">
        <w:t xml:space="preserve">смысловой памяти </w:t>
      </w:r>
      <w:r>
        <w:t>снижена вербальная память, страдает продуктивность</w:t>
      </w:r>
      <w:r>
        <w:rPr>
          <w:spacing w:val="1"/>
        </w:rPr>
        <w:t xml:space="preserve"> </w:t>
      </w:r>
      <w:r>
        <w:t>запоминания.</w:t>
      </w:r>
    </w:p>
    <w:p w:rsidR="00FE7C79" w:rsidRDefault="00670853" w:rsidP="00D63C61">
      <w:pPr>
        <w:pStyle w:val="a3"/>
        <w:ind w:left="0" w:firstLine="708"/>
        <w:jc w:val="both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полноценными</w:t>
      </w:r>
      <w:r>
        <w:rPr>
          <w:spacing w:val="1"/>
        </w:rPr>
        <w:t xml:space="preserve"> </w:t>
      </w:r>
      <w:r>
        <w:t>предпосылками для овладения мыслительными операциями, доступными возрасту, дети отстают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и синтезом, сравнением</w:t>
      </w:r>
      <w:r>
        <w:rPr>
          <w:spacing w:val="-1"/>
        </w:rPr>
        <w:t xml:space="preserve"> </w:t>
      </w:r>
      <w:r>
        <w:t>и обобщением.</w:t>
      </w:r>
    </w:p>
    <w:p w:rsidR="00FE7C79" w:rsidRDefault="00670853" w:rsidP="00D63C61">
      <w:pPr>
        <w:pStyle w:val="a3"/>
        <w:ind w:left="0" w:firstLine="708"/>
        <w:jc w:val="both"/>
      </w:pPr>
      <w:r>
        <w:t>Наряду с общей соматической ослабленностью этим детям присуще некоторое отставание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сферы.</w:t>
      </w:r>
    </w:p>
    <w:p w:rsidR="00FE7C79" w:rsidRDefault="00670853" w:rsidP="00D63C61">
      <w:pPr>
        <w:pStyle w:val="a3"/>
        <w:ind w:left="0" w:firstLine="708"/>
        <w:jc w:val="both"/>
      </w:pPr>
      <w:r>
        <w:t>Выбор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возвращающих их на путь развития, должен быть основан не только на четком понимании причин</w:t>
      </w:r>
      <w:r>
        <w:rPr>
          <w:spacing w:val="1"/>
        </w:rPr>
        <w:t xml:space="preserve"> </w:t>
      </w:r>
      <w:r>
        <w:t>трудностей, но и на выявлении и эффективном использовании тех социальных механизмов,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жизнедеятельности.</w:t>
      </w:r>
    </w:p>
    <w:p w:rsidR="009E659C" w:rsidRDefault="00670853" w:rsidP="00D63C61">
      <w:pPr>
        <w:pStyle w:val="a3"/>
        <w:ind w:left="0" w:firstLine="708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57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 сферы, регуляторной сферы, отклоняюще</w:t>
      </w:r>
      <w:r w:rsidR="00F6535C">
        <w:t>гося поведения обучающихся с ОВЗ</w:t>
      </w:r>
      <w:r>
        <w:t xml:space="preserve">. </w:t>
      </w:r>
    </w:p>
    <w:p w:rsidR="00FE7C79" w:rsidRDefault="00670853" w:rsidP="00D63C61">
      <w:pPr>
        <w:pStyle w:val="a3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ходе психолого-педагогического сопровождения проводится работа по формированию социально-ориентированной,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1"/>
        </w:rPr>
        <w:t xml:space="preserve"> </w:t>
      </w:r>
      <w:r>
        <w:t>самопознанию, саморазвитию.</w:t>
      </w:r>
    </w:p>
    <w:p w:rsidR="00DC5AB5" w:rsidRDefault="00670853" w:rsidP="00AF6C00">
      <w:pPr>
        <w:pStyle w:val="a3"/>
        <w:ind w:left="0" w:firstLine="708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предметниками),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20"/>
        </w:rPr>
        <w:t xml:space="preserve"> </w:t>
      </w:r>
      <w:r>
        <w:t>трудностей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 w:rsidR="00F6535C">
        <w:t>ОВЗ</w:t>
      </w:r>
      <w:r>
        <w:t>.</w:t>
      </w:r>
      <w:r>
        <w:rPr>
          <w:spacing w:val="21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коррекционно-</w:t>
      </w:r>
      <w:r w:rsidR="00DC5AB5">
        <w:t>развивающих</w:t>
      </w:r>
      <w:r w:rsidR="00DC5AB5">
        <w:rPr>
          <w:spacing w:val="1"/>
        </w:rPr>
        <w:t xml:space="preserve"> </w:t>
      </w:r>
      <w:r w:rsidR="00DC5AB5">
        <w:t>занятий</w:t>
      </w:r>
      <w:r w:rsidR="00DC5AB5">
        <w:rPr>
          <w:spacing w:val="1"/>
        </w:rPr>
        <w:t xml:space="preserve"> </w:t>
      </w:r>
      <w:r w:rsidR="00DC5AB5">
        <w:t>обеспечивает</w:t>
      </w:r>
      <w:r w:rsidR="00DC5AB5">
        <w:rPr>
          <w:spacing w:val="1"/>
        </w:rPr>
        <w:t xml:space="preserve"> </w:t>
      </w:r>
      <w:r w:rsidR="00DC5AB5">
        <w:t>реализацию</w:t>
      </w:r>
      <w:r w:rsidR="00DC5AB5">
        <w:rPr>
          <w:spacing w:val="1"/>
        </w:rPr>
        <w:t xml:space="preserve"> </w:t>
      </w:r>
      <w:r w:rsidR="00DC5AB5">
        <w:t>возрастных</w:t>
      </w:r>
      <w:r w:rsidR="00DC5AB5">
        <w:rPr>
          <w:spacing w:val="1"/>
        </w:rPr>
        <w:t xml:space="preserve"> </w:t>
      </w:r>
      <w:r w:rsidR="00DC5AB5">
        <w:t>и</w:t>
      </w:r>
      <w:r w:rsidR="00DC5AB5">
        <w:rPr>
          <w:spacing w:val="1"/>
        </w:rPr>
        <w:t xml:space="preserve"> </w:t>
      </w:r>
      <w:r w:rsidR="00DC5AB5">
        <w:t>индивидуальных</w:t>
      </w:r>
      <w:r w:rsidR="00DC5AB5">
        <w:rPr>
          <w:spacing w:val="1"/>
        </w:rPr>
        <w:t xml:space="preserve"> </w:t>
      </w:r>
      <w:r w:rsidR="00DC5AB5">
        <w:t>возможностей</w:t>
      </w:r>
      <w:r w:rsidR="00DC5AB5">
        <w:rPr>
          <w:spacing w:val="1"/>
        </w:rPr>
        <w:t xml:space="preserve"> </w:t>
      </w:r>
      <w:r w:rsidR="00DC5AB5">
        <w:t>психофизического</w:t>
      </w:r>
      <w:r w:rsidR="00DC5AB5">
        <w:rPr>
          <w:spacing w:val="14"/>
        </w:rPr>
        <w:t xml:space="preserve"> </w:t>
      </w:r>
      <w:r w:rsidR="00DC5AB5">
        <w:t>развития</w:t>
      </w:r>
      <w:r w:rsidR="00DC5AB5">
        <w:rPr>
          <w:spacing w:val="15"/>
        </w:rPr>
        <w:t xml:space="preserve"> </w:t>
      </w:r>
      <w:r w:rsidR="00DC5AB5">
        <w:t>обучающихся</w:t>
      </w:r>
      <w:r w:rsidR="00DC5AB5">
        <w:rPr>
          <w:spacing w:val="14"/>
        </w:rPr>
        <w:t xml:space="preserve"> </w:t>
      </w:r>
      <w:r w:rsidR="00DC5AB5">
        <w:t>с</w:t>
      </w:r>
      <w:r w:rsidR="00DC5AB5">
        <w:rPr>
          <w:spacing w:val="15"/>
        </w:rPr>
        <w:t xml:space="preserve"> </w:t>
      </w:r>
      <w:r w:rsidR="00DC5AB5">
        <w:t>ОВЗ</w:t>
      </w:r>
      <w:r w:rsidR="00DC5AB5">
        <w:rPr>
          <w:spacing w:val="15"/>
        </w:rPr>
        <w:t xml:space="preserve"> </w:t>
      </w:r>
      <w:r w:rsidR="00DC5AB5">
        <w:t>посредством</w:t>
      </w:r>
      <w:r w:rsidR="00DC5AB5">
        <w:rPr>
          <w:spacing w:val="15"/>
        </w:rPr>
        <w:t xml:space="preserve"> </w:t>
      </w:r>
      <w:r w:rsidR="00DC5AB5">
        <w:t>индивидуализации</w:t>
      </w:r>
      <w:r w:rsidR="00DC5AB5">
        <w:rPr>
          <w:spacing w:val="14"/>
        </w:rPr>
        <w:t xml:space="preserve"> </w:t>
      </w:r>
      <w:r w:rsidR="00DC5AB5">
        <w:t>содержания</w:t>
      </w:r>
      <w:r w:rsidR="00DC5AB5">
        <w:rPr>
          <w:spacing w:val="14"/>
        </w:rPr>
        <w:t xml:space="preserve"> </w:t>
      </w:r>
      <w:r w:rsidR="00DC5AB5">
        <w:t>курса</w:t>
      </w:r>
      <w:r w:rsidR="00DC5AB5">
        <w:rPr>
          <w:spacing w:val="-57"/>
        </w:rPr>
        <w:t xml:space="preserve"> </w:t>
      </w:r>
      <w:r w:rsidR="00DC5AB5">
        <w:t>с учетом их</w:t>
      </w:r>
      <w:r w:rsidR="00DC5AB5">
        <w:rPr>
          <w:spacing w:val="2"/>
        </w:rPr>
        <w:t xml:space="preserve"> </w:t>
      </w:r>
      <w:r w:rsidR="00DC5AB5">
        <w:t>особых</w:t>
      </w:r>
      <w:r w:rsidR="00DC5AB5">
        <w:rPr>
          <w:spacing w:val="1"/>
        </w:rPr>
        <w:t xml:space="preserve"> </w:t>
      </w:r>
      <w:r w:rsidR="00DC5AB5">
        <w:t>образовательных</w:t>
      </w:r>
      <w:r w:rsidR="00DC5AB5">
        <w:rPr>
          <w:spacing w:val="-1"/>
        </w:rPr>
        <w:t xml:space="preserve"> </w:t>
      </w:r>
      <w:r w:rsidR="00DC5AB5">
        <w:t>потребностей.</w:t>
      </w:r>
    </w:p>
    <w:p w:rsidR="00DC5AB5" w:rsidRDefault="00DC5AB5" w:rsidP="00D63C61">
      <w:pPr>
        <w:pStyle w:val="a3"/>
        <w:ind w:left="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AF6C00">
        <w:t>младшего школьника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социумом.</w:t>
      </w:r>
    </w:p>
    <w:p w:rsidR="00DC5AB5" w:rsidRPr="00F6535C" w:rsidRDefault="00DC5AB5" w:rsidP="00D63C61">
      <w:pPr>
        <w:ind w:firstLine="708"/>
        <w:jc w:val="both"/>
        <w:rPr>
          <w:sz w:val="24"/>
        </w:rPr>
      </w:pPr>
      <w:r w:rsidRPr="00F6535C">
        <w:rPr>
          <w:sz w:val="24"/>
        </w:rPr>
        <w:lastRenderedPageBreak/>
        <w:t>Организация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коррекционно-развивающей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работы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предполагает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проведение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занятий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в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подгруппах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от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2 до 10 человек</w:t>
      </w:r>
      <w:r w:rsidR="00AF6C00">
        <w:rPr>
          <w:sz w:val="24"/>
        </w:rPr>
        <w:t xml:space="preserve"> и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периодичностью 1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раз</w:t>
      </w:r>
      <w:r w:rsidRPr="00F6535C">
        <w:rPr>
          <w:spacing w:val="60"/>
          <w:sz w:val="24"/>
        </w:rPr>
        <w:t xml:space="preserve"> </w:t>
      </w:r>
      <w:r w:rsidRPr="00F6535C">
        <w:rPr>
          <w:sz w:val="24"/>
        </w:rPr>
        <w:t>в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неделю.</w:t>
      </w:r>
    </w:p>
    <w:p w:rsidR="00AF6C00" w:rsidRPr="00EF7D78" w:rsidRDefault="00DC5AB5" w:rsidP="00AF6C00">
      <w:pPr>
        <w:pStyle w:val="a3"/>
        <w:ind w:left="0" w:firstLine="708"/>
        <w:jc w:val="both"/>
      </w:pPr>
      <w:r w:rsidRPr="00F6535C">
        <w:t>Общее количество часов на курс</w:t>
      </w:r>
      <w:r w:rsidR="00AF6C00">
        <w:t xml:space="preserve"> - 169</w:t>
      </w:r>
      <w:r w:rsidR="0075697F">
        <w:t>, в том числе</w:t>
      </w:r>
      <w:r w:rsidR="00AF6C00">
        <w:t>:</w:t>
      </w:r>
      <w:r w:rsidR="0075697F">
        <w:t xml:space="preserve"> </w:t>
      </w:r>
      <w:r w:rsidR="00AF6C00" w:rsidRPr="00EF7D78">
        <w:t>в 1 классе -</w:t>
      </w:r>
      <w:r w:rsidR="00AF6C00">
        <w:t xml:space="preserve"> 33 ч</w:t>
      </w:r>
      <w:r w:rsidR="00AF6C00" w:rsidRPr="00EF7D78">
        <w:t xml:space="preserve"> (1 ч в неделю, 33 учебные недели); во 2 классе - 34 ч (1 ч в неделю, 34 учебные недели); </w:t>
      </w:r>
      <w:r w:rsidR="00AF6C00">
        <w:t>в 3 классе</w:t>
      </w:r>
      <w:r w:rsidR="00AF6C00" w:rsidRPr="00EF7D78">
        <w:t xml:space="preserve"> - 34 ч (1 ч в неделю, 34 учебные недели), </w:t>
      </w:r>
      <w:r w:rsidR="00AF6C00">
        <w:t>в 4 классе</w:t>
      </w:r>
      <w:r w:rsidR="00AF6C00" w:rsidRPr="00EF7D78">
        <w:t xml:space="preserve"> - 34 ч (1 ч в неделю, 34 учебные недели).</w:t>
      </w:r>
    </w:p>
    <w:p w:rsidR="00AF6C00" w:rsidRPr="00AF6C00" w:rsidRDefault="00AF6C00" w:rsidP="00AF6C00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При наличии у обучающихся индивидуальных особенностей, требующих психокоррекции или коррекции индивидуальных пробелов в знаниях, педагог-психолог занимается с ними индивидуально или в подгруппах, формирующихся на основе сходства имеющихся проблем.</w:t>
      </w:r>
    </w:p>
    <w:p w:rsidR="001A314B" w:rsidRDefault="00AF6C00" w:rsidP="00D63C61">
      <w:pPr>
        <w:pStyle w:val="a3"/>
        <w:ind w:left="0" w:firstLine="720"/>
        <w:jc w:val="both"/>
      </w:pPr>
      <w:r>
        <w:t xml:space="preserve">Цель курса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 </w:t>
      </w:r>
    </w:p>
    <w:p w:rsidR="001A314B" w:rsidRDefault="00AF6C00" w:rsidP="00D63C61">
      <w:pPr>
        <w:pStyle w:val="a3"/>
        <w:ind w:left="0" w:firstLine="720"/>
        <w:jc w:val="both"/>
      </w:pPr>
      <w:r>
        <w:t>В соответствии с особыми образовательными по</w:t>
      </w:r>
      <w:r w:rsidR="00231806">
        <w:t>требностями детей с ОВЗ</w:t>
      </w:r>
      <w:r>
        <w:t xml:space="preserve"> определяются задачи курса:</w:t>
      </w:r>
    </w:p>
    <w:p w:rsidR="001A314B" w:rsidRDefault="001A314B" w:rsidP="001A314B">
      <w:pPr>
        <w:pStyle w:val="a3"/>
        <w:ind w:left="0" w:firstLine="720"/>
        <w:jc w:val="both"/>
      </w:pPr>
      <w:r>
        <w:t>-</w:t>
      </w:r>
      <w:r w:rsidR="00AF6C00">
        <w:t xml:space="preserve"> формирование осознанной саморегуляции познавательной деятельности и поведения </w:t>
      </w:r>
    </w:p>
    <w:p w:rsidR="001A314B" w:rsidRDefault="001A314B" w:rsidP="001A314B">
      <w:pPr>
        <w:pStyle w:val="a3"/>
        <w:ind w:left="0" w:firstLine="720"/>
      </w:pPr>
      <w:r>
        <w:t xml:space="preserve">- </w:t>
      </w:r>
      <w:r w:rsidR="00AF6C00">
        <w:t>способности к самостоятельной организации собственной деятельности;</w:t>
      </w:r>
    </w:p>
    <w:p w:rsidR="001A314B" w:rsidRDefault="001A314B" w:rsidP="001A314B">
      <w:pPr>
        <w:pStyle w:val="a3"/>
        <w:ind w:left="0" w:firstLine="720"/>
      </w:pPr>
      <w:r>
        <w:t xml:space="preserve">- </w:t>
      </w:r>
      <w:r w:rsidR="00AF6C00">
        <w:t xml:space="preserve"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 </w:t>
      </w:r>
    </w:p>
    <w:p w:rsidR="001A314B" w:rsidRDefault="001A314B" w:rsidP="001A314B">
      <w:pPr>
        <w:pStyle w:val="a3"/>
        <w:ind w:left="0" w:firstLine="720"/>
      </w:pPr>
      <w:r>
        <w:t>-</w:t>
      </w:r>
      <w:r w:rsidR="00AF6C00">
        <w:t xml:space="preserve"> 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 </w:t>
      </w:r>
    </w:p>
    <w:p w:rsidR="001A314B" w:rsidRDefault="001A314B" w:rsidP="001A314B">
      <w:pPr>
        <w:pStyle w:val="a3"/>
        <w:ind w:left="0" w:firstLine="720"/>
      </w:pPr>
      <w:r>
        <w:t>-</w:t>
      </w:r>
      <w:r w:rsidR="00AF6C00">
        <w:t xml:space="preserve"> освоение социально одобряемых норм поведения, противодействие закреплению дезадаптивных черт и отклонений в формировании личности; </w:t>
      </w:r>
    </w:p>
    <w:p w:rsidR="00AF6C00" w:rsidRDefault="001A314B" w:rsidP="001A314B">
      <w:pPr>
        <w:pStyle w:val="a3"/>
        <w:ind w:left="0" w:firstLine="720"/>
      </w:pPr>
      <w:r>
        <w:t>-</w:t>
      </w:r>
      <w:r w:rsidR="00AF6C00">
        <w:t xml:space="preserve"> освоение и отработка средств коммуникации преодолению различных дисфункций, а также достижению личностных и метапре</w:t>
      </w:r>
      <w:r>
        <w:t>дметных результатов образования</w:t>
      </w:r>
      <w:r w:rsidR="00FC29A0">
        <w:t xml:space="preserve">, приемов </w:t>
      </w:r>
      <w:r w:rsidR="00AF6C00">
        <w:t>конструктивного взаимодейст</w:t>
      </w:r>
      <w:r>
        <w:t>вия со сверстниками и взрослыми.</w:t>
      </w:r>
    </w:p>
    <w:p w:rsidR="00FE7C79" w:rsidRDefault="00DC5AB5" w:rsidP="00D63C61">
      <w:pPr>
        <w:pStyle w:val="a3"/>
        <w:ind w:left="0" w:firstLine="720"/>
        <w:jc w:val="both"/>
      </w:pPr>
      <w:r>
        <w:t>Коррекция трудностей психологического развития и социальной адаптации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2827C5">
        <w:t>особых</w:t>
      </w:r>
      <w:r w:rsidR="002827C5">
        <w:rPr>
          <w:spacing w:val="1"/>
        </w:rPr>
        <w:t xml:space="preserve"> </w:t>
      </w:r>
      <w:r w:rsidR="002827C5">
        <w:t>образовательных</w:t>
      </w:r>
      <w:r w:rsidR="002827C5">
        <w:rPr>
          <w:spacing w:val="1"/>
        </w:rPr>
        <w:t xml:space="preserve"> </w:t>
      </w:r>
      <w:r w:rsidR="002827C5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форм и приемов работы необходимо опираться на ведущую деятельность подросткового возраста –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важно</w:t>
      </w:r>
      <w:r>
        <w:rPr>
          <w:spacing w:val="6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 w:rsidR="002827C5">
        <w:t>активного</w:t>
      </w:r>
      <w:r w:rsidR="002827C5">
        <w:rPr>
          <w:spacing w:val="1"/>
        </w:rPr>
        <w:t xml:space="preserve"> </w:t>
      </w:r>
      <w:r w:rsidR="002827C5">
        <w:t>включения,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деятельность, предполагающий обязательное участие подростка в</w:t>
      </w:r>
      <w:r>
        <w:rPr>
          <w:spacing w:val="1"/>
        </w:rPr>
        <w:t xml:space="preserve"> </w:t>
      </w:r>
      <w:r>
        <w:t>процессе обсуждения,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руководящий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саморегуляции.</w:t>
      </w:r>
    </w:p>
    <w:p w:rsidR="00DC5AB5" w:rsidRDefault="00DC5AB5" w:rsidP="00D63C61">
      <w:pPr>
        <w:pStyle w:val="a3"/>
        <w:ind w:left="0" w:firstLine="708"/>
        <w:jc w:val="both"/>
      </w:pPr>
    </w:p>
    <w:p w:rsidR="00DC5AB5" w:rsidRPr="00F6535C" w:rsidRDefault="00DC5AB5" w:rsidP="00665FF2">
      <w:pPr>
        <w:pStyle w:val="a3"/>
        <w:ind w:left="0"/>
        <w:jc w:val="both"/>
        <w:rPr>
          <w:b/>
        </w:rPr>
      </w:pPr>
      <w:r w:rsidRPr="00F6535C">
        <w:rPr>
          <w:b/>
          <w:kern w:val="2"/>
        </w:rPr>
        <w:t>2. Содержание программы</w:t>
      </w:r>
      <w:r>
        <w:rPr>
          <w:b/>
          <w:kern w:val="2"/>
        </w:rPr>
        <w:t xml:space="preserve"> коррекционного курса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 xml:space="preserve">Программа курса «Психокоррекционные занятия» составлена по модульному принципу. 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 xml:space="preserve">Адаптационный </w:t>
      </w:r>
      <w:r>
        <w:rPr>
          <w:sz w:val="24"/>
          <w:szCs w:val="24"/>
        </w:rPr>
        <w:t>модуль: в 1 классе</w:t>
      </w:r>
      <w:r w:rsidRPr="00F76388">
        <w:rPr>
          <w:sz w:val="24"/>
          <w:szCs w:val="24"/>
        </w:rPr>
        <w:t xml:space="preserve"> осуществляется принятие социальной роли школьника, ознакомление со школьными правилами, во 2-4 классах проводятся игры н</w:t>
      </w:r>
      <w:r>
        <w:rPr>
          <w:sz w:val="24"/>
          <w:szCs w:val="24"/>
        </w:rPr>
        <w:t xml:space="preserve">а знакомство, сплочение группы. 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 xml:space="preserve">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мыслительной деятельности, развития пространственно-временных представлений). 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 xml:space="preserve">Формирование произвольной регуляции деятельности и поведения (модуль по развитию произвольной регуляции деятельности и поведения). 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>Развитие коммуникативных навыков и совместной деятельности (развитие способности к взаимодейс</w:t>
      </w:r>
      <w:r>
        <w:rPr>
          <w:sz w:val="24"/>
          <w:szCs w:val="24"/>
        </w:rPr>
        <w:t xml:space="preserve">твию с одноклассниками). 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>Диагностика и развитие эмоционально-личностной сферы и коррекция ее недостатков (модуль по формированию интереса к себ</w:t>
      </w:r>
      <w:r>
        <w:rPr>
          <w:sz w:val="24"/>
          <w:szCs w:val="24"/>
        </w:rPr>
        <w:t>е и позитивного самоотношения).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t xml:space="preserve">Коррекция индивидуальных пробелов в знаниях (модуль по совершенствованию познавательной деятельности на учебном материале).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F76388">
        <w:rPr>
          <w:sz w:val="24"/>
          <w:szCs w:val="24"/>
        </w:rPr>
        <w:lastRenderedPageBreak/>
        <w:t>При наличии у обучающихся индивидуальных особенностей, требующих психокоррекции или коррекции индивидуальных пробелов в знаниях, педагог-психолог может заниматься с ними индивидуально или в подгруппах, формирующихся на основе сходства имеющихся проблем. Конкретное распределение часов на индивидуальные занятия устанавливается в зависимости от результатов психолого-педагогической диагностики. Рабочая программа корректируется ежегодно.</w:t>
      </w:r>
    </w:p>
    <w:p w:rsidR="00FC29A0" w:rsidRPr="00EF7D78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 xml:space="preserve">1-й класс: </w:t>
      </w:r>
      <w:r w:rsidRPr="00EF7D78">
        <w:rPr>
          <w:sz w:val="24"/>
          <w:szCs w:val="24"/>
        </w:rPr>
        <w:t>33 часа (1 час в неделю)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EF7D78">
        <w:rPr>
          <w:b/>
          <w:sz w:val="24"/>
          <w:szCs w:val="24"/>
        </w:rPr>
        <w:t>Адаптационный модуль «Мы теперь ученики»</w:t>
      </w:r>
      <w:r>
        <w:rPr>
          <w:sz w:val="24"/>
          <w:szCs w:val="24"/>
        </w:rPr>
        <w:t xml:space="preserve"> (2 ч.). </w:t>
      </w:r>
      <w:r w:rsidRPr="00EF7D78">
        <w:rPr>
          <w:sz w:val="24"/>
          <w:szCs w:val="24"/>
        </w:rPr>
        <w:t xml:space="preserve">Игры на знакомство. </w:t>
      </w:r>
      <w:r>
        <w:rPr>
          <w:sz w:val="24"/>
          <w:szCs w:val="24"/>
        </w:rPr>
        <w:t xml:space="preserve">Запоминание имен одноклассников. </w:t>
      </w:r>
      <w:r w:rsidRPr="00EF7D78">
        <w:rPr>
          <w:sz w:val="24"/>
          <w:szCs w:val="24"/>
        </w:rPr>
        <w:t>Оценка мотивационных предпочтений. Л</w:t>
      </w:r>
      <w:r>
        <w:rPr>
          <w:sz w:val="24"/>
          <w:szCs w:val="24"/>
        </w:rPr>
        <w:t xml:space="preserve">юбимые игры, игрушки, занятия. </w:t>
      </w:r>
      <w:r w:rsidRPr="00EF7D78">
        <w:rPr>
          <w:sz w:val="24"/>
          <w:szCs w:val="24"/>
        </w:rPr>
        <w:t>Наша школа. Рассказ-п</w:t>
      </w:r>
      <w:r>
        <w:rPr>
          <w:sz w:val="24"/>
          <w:szCs w:val="24"/>
        </w:rPr>
        <w:t xml:space="preserve">резентация. Праздник учителей. </w:t>
      </w:r>
      <w:r w:rsidRPr="00EF7D78">
        <w:rPr>
          <w:sz w:val="24"/>
          <w:szCs w:val="24"/>
        </w:rPr>
        <w:t>Сезонные изменения в природе.</w:t>
      </w:r>
    </w:p>
    <w:p w:rsidR="00FC29A0" w:rsidRPr="00EF7D78" w:rsidRDefault="00FC29A0" w:rsidP="00665FF2">
      <w:pPr>
        <w:ind w:firstLine="708"/>
        <w:rPr>
          <w:b/>
          <w:sz w:val="24"/>
          <w:szCs w:val="24"/>
        </w:rPr>
      </w:pPr>
      <w:r w:rsidRPr="00EF7D78">
        <w:rPr>
          <w:b/>
          <w:sz w:val="24"/>
          <w:szCs w:val="24"/>
        </w:rPr>
        <w:t>Модуль «Развитие познавательной сферы и целена</w:t>
      </w:r>
      <w:r>
        <w:rPr>
          <w:b/>
          <w:sz w:val="24"/>
          <w:szCs w:val="24"/>
        </w:rPr>
        <w:t xml:space="preserve">правленное формирование высших </w:t>
      </w:r>
      <w:r w:rsidRPr="00EF7D78">
        <w:rPr>
          <w:b/>
          <w:sz w:val="24"/>
          <w:szCs w:val="24"/>
        </w:rPr>
        <w:t xml:space="preserve">психических функций» </w:t>
      </w:r>
      <w:r w:rsidRPr="00EF7D78">
        <w:rPr>
          <w:sz w:val="24"/>
          <w:szCs w:val="24"/>
        </w:rPr>
        <w:t>(8 ч.)</w:t>
      </w:r>
      <w:r>
        <w:rPr>
          <w:sz w:val="24"/>
          <w:szCs w:val="24"/>
        </w:rPr>
        <w:t xml:space="preserve">. </w:t>
      </w:r>
      <w:r w:rsidRPr="00EF7D78">
        <w:rPr>
          <w:sz w:val="24"/>
          <w:szCs w:val="24"/>
        </w:rPr>
        <w:t>Развитие пространственного восприятия и воображения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F7D78">
        <w:rPr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  <w:r>
        <w:rPr>
          <w:b/>
          <w:sz w:val="24"/>
          <w:szCs w:val="24"/>
        </w:rPr>
        <w:t xml:space="preserve"> </w:t>
      </w:r>
      <w:r w:rsidRPr="00EF7D78">
        <w:rPr>
          <w:sz w:val="24"/>
          <w:szCs w:val="24"/>
        </w:rPr>
        <w:t>Упражнения на развитие простра</w:t>
      </w:r>
      <w:r>
        <w:rPr>
          <w:sz w:val="24"/>
          <w:szCs w:val="24"/>
        </w:rPr>
        <w:t>нственной координации (понятия -</w:t>
      </w:r>
      <w:r w:rsidRPr="00EF7D78">
        <w:rPr>
          <w:sz w:val="24"/>
          <w:szCs w:val="24"/>
        </w:rPr>
        <w:t xml:space="preserve"> слева, справа, перед, за и т.п.): «Графический диктант», наложенные рисунки, состав</w:t>
      </w:r>
      <w:r>
        <w:rPr>
          <w:sz w:val="24"/>
          <w:szCs w:val="24"/>
        </w:rPr>
        <w:t xml:space="preserve">ление мозаики из 4 элементов с </w:t>
      </w:r>
      <w:r w:rsidRPr="00EF7D78">
        <w:rPr>
          <w:sz w:val="24"/>
          <w:szCs w:val="24"/>
        </w:rPr>
        <w:t xml:space="preserve">засовыванием в тетрадь, нахождение заданной фигуры из двух </w:t>
      </w:r>
      <w:r>
        <w:rPr>
          <w:sz w:val="24"/>
          <w:szCs w:val="24"/>
        </w:rPr>
        <w:t xml:space="preserve">или более изображений. Игры на </w:t>
      </w:r>
      <w:r w:rsidRPr="00EF7D78">
        <w:rPr>
          <w:sz w:val="24"/>
          <w:szCs w:val="24"/>
        </w:rPr>
        <w:t>перевоплощение.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зрительной, слуховой памяти</w:t>
      </w:r>
      <w:r>
        <w:rPr>
          <w:sz w:val="24"/>
          <w:szCs w:val="24"/>
        </w:rPr>
        <w:t xml:space="preserve">. </w:t>
      </w:r>
      <w:r w:rsidRPr="00EF7D78">
        <w:rPr>
          <w:sz w:val="24"/>
          <w:szCs w:val="24"/>
        </w:rPr>
        <w:t xml:space="preserve">Упражнения на запоминание различных предметов </w:t>
      </w:r>
      <w:r>
        <w:rPr>
          <w:sz w:val="24"/>
          <w:szCs w:val="24"/>
        </w:rPr>
        <w:t xml:space="preserve">(5-6 предметов без учета </w:t>
      </w:r>
      <w:r w:rsidRPr="00EF7D78">
        <w:rPr>
          <w:sz w:val="24"/>
          <w:szCs w:val="24"/>
        </w:rPr>
        <w:t>месторасположения), игры «Вниматель</w:t>
      </w:r>
      <w:r>
        <w:rPr>
          <w:sz w:val="24"/>
          <w:szCs w:val="24"/>
        </w:rPr>
        <w:t xml:space="preserve">ный художник», «Найди отличия». </w:t>
      </w:r>
      <w:r w:rsidRPr="00EF7D78">
        <w:rPr>
          <w:sz w:val="24"/>
          <w:szCs w:val="24"/>
        </w:rPr>
        <w:t>Переход от наглядно-действенного мышления к нагл</w:t>
      </w:r>
      <w:r>
        <w:rPr>
          <w:sz w:val="24"/>
          <w:szCs w:val="24"/>
        </w:rPr>
        <w:t xml:space="preserve">ядно-образному с обобщением на </w:t>
      </w:r>
      <w:r w:rsidRPr="00EF7D78">
        <w:rPr>
          <w:sz w:val="24"/>
          <w:szCs w:val="24"/>
        </w:rPr>
        <w:t>наглядном уровне. Развитие способности анализировать простые закономерности. Умение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выделять в явлении разные особенности, вычленять в предмете разные свойства и качества.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</w:t>
      </w:r>
      <w:r>
        <w:rPr>
          <w:sz w:val="24"/>
          <w:szCs w:val="24"/>
        </w:rPr>
        <w:t xml:space="preserve">нным </w:t>
      </w:r>
      <w:r w:rsidRPr="00EF7D78">
        <w:rPr>
          <w:sz w:val="24"/>
          <w:szCs w:val="24"/>
        </w:rPr>
        <w:t>признакам: цвету, размеру, форме, количеству, функциям и</w:t>
      </w:r>
      <w:r>
        <w:rPr>
          <w:sz w:val="24"/>
          <w:szCs w:val="24"/>
        </w:rPr>
        <w:t xml:space="preserve"> т.д.; различные виды задач на </w:t>
      </w:r>
      <w:r w:rsidRPr="00EF7D78">
        <w:rPr>
          <w:sz w:val="24"/>
          <w:szCs w:val="24"/>
        </w:rPr>
        <w:t>группировку: «Исключи лишнее», «Сходство и различие», «Продолжи закономерность».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Модуль «Формирование произвольной регуляции деятельности и поведения (5 ч.)</w:t>
      </w:r>
      <w:r>
        <w:rPr>
          <w:sz w:val="24"/>
          <w:szCs w:val="24"/>
        </w:rPr>
        <w:t xml:space="preserve">. </w:t>
      </w:r>
      <w:r w:rsidRPr="00EF7D78">
        <w:rPr>
          <w:sz w:val="24"/>
          <w:szCs w:val="24"/>
        </w:rPr>
        <w:t>Поэлементное и целостное копирование образцов. Составл</w:t>
      </w:r>
      <w:r>
        <w:rPr>
          <w:sz w:val="24"/>
          <w:szCs w:val="24"/>
        </w:rPr>
        <w:t xml:space="preserve">ение плана выполнения задания. </w:t>
      </w:r>
      <w:r w:rsidRPr="00EF7D78">
        <w:rPr>
          <w:sz w:val="24"/>
          <w:szCs w:val="24"/>
        </w:rPr>
        <w:t>Самостоятельное выполнение задания с оценкой получен</w:t>
      </w:r>
      <w:r>
        <w:rPr>
          <w:sz w:val="24"/>
          <w:szCs w:val="24"/>
        </w:rPr>
        <w:t xml:space="preserve">ного результата. Самопроверка, </w:t>
      </w:r>
      <w:r w:rsidRPr="00EF7D78">
        <w:rPr>
          <w:sz w:val="24"/>
          <w:szCs w:val="24"/>
        </w:rPr>
        <w:t>взаимопроверка.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внимания. Развитие навыков сосредоточения и устойчивости внимания.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Упражнения на поиски ходов в простых лабиринтах, «Гра</w:t>
      </w:r>
      <w:r>
        <w:rPr>
          <w:sz w:val="24"/>
          <w:szCs w:val="24"/>
        </w:rPr>
        <w:t xml:space="preserve">фический диктант» с выявлением </w:t>
      </w:r>
      <w:r w:rsidRPr="00EF7D78">
        <w:rPr>
          <w:sz w:val="24"/>
          <w:szCs w:val="24"/>
        </w:rPr>
        <w:t xml:space="preserve">закономерностей (по визуальному образцу), составление простых узоров из карточек по </w:t>
      </w:r>
      <w:r>
        <w:rPr>
          <w:sz w:val="24"/>
          <w:szCs w:val="24"/>
        </w:rPr>
        <w:t xml:space="preserve">образцу </w:t>
      </w:r>
      <w:r w:rsidRPr="00EF7D78">
        <w:rPr>
          <w:sz w:val="24"/>
          <w:szCs w:val="24"/>
        </w:rPr>
        <w:t>(«Мозаика»), знакомство с игрой «Муха» — 1-й уровень (с указкой у доски)</w:t>
      </w:r>
      <w:r>
        <w:rPr>
          <w:sz w:val="24"/>
          <w:szCs w:val="24"/>
        </w:rPr>
        <w:t xml:space="preserve">, игры «Внимательный </w:t>
      </w:r>
      <w:r w:rsidRPr="00EF7D78">
        <w:rPr>
          <w:sz w:val="24"/>
          <w:szCs w:val="24"/>
        </w:rPr>
        <w:t>художник», «Точки», «</w:t>
      </w:r>
      <w:r>
        <w:rPr>
          <w:sz w:val="24"/>
          <w:szCs w:val="24"/>
        </w:rPr>
        <w:t>И мы...», «Запутанные дорожки».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EF7D78">
        <w:rPr>
          <w:b/>
          <w:sz w:val="24"/>
          <w:szCs w:val="24"/>
        </w:rPr>
        <w:t>Модуль «Развитие коммуникативных навыков и совместной деятельности»</w:t>
      </w:r>
      <w:r w:rsidRPr="00EF7D78">
        <w:rPr>
          <w:sz w:val="24"/>
          <w:szCs w:val="24"/>
        </w:rPr>
        <w:t xml:space="preserve"> (5 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Игры, привлекающие внимание к сверстнику. Игры, напр</w:t>
      </w:r>
      <w:r>
        <w:rPr>
          <w:sz w:val="24"/>
          <w:szCs w:val="24"/>
        </w:rPr>
        <w:t xml:space="preserve">авленные на взаимовыборы. Дети </w:t>
      </w:r>
      <w:r w:rsidRPr="00EF7D78">
        <w:rPr>
          <w:sz w:val="24"/>
          <w:szCs w:val="24"/>
        </w:rPr>
        <w:t>и взрослые. Различия детей и взрослых. Совместная деятельность</w:t>
      </w:r>
      <w:r>
        <w:rPr>
          <w:sz w:val="24"/>
          <w:szCs w:val="24"/>
        </w:rPr>
        <w:t xml:space="preserve">. Что называется, помощью? Кому </w:t>
      </w:r>
      <w:r w:rsidRPr="00EF7D78">
        <w:rPr>
          <w:sz w:val="24"/>
          <w:szCs w:val="24"/>
        </w:rPr>
        <w:t>надо помогать? Успешное и неуспешное взаимодействие.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EF7D78">
        <w:rPr>
          <w:b/>
          <w:sz w:val="24"/>
          <w:szCs w:val="24"/>
        </w:rPr>
        <w:t>Модуль «Развитие эмоционально-личностной сферы и коррекция ее недостатков»</w:t>
      </w:r>
      <w:r w:rsidRPr="00EF7D78">
        <w:rPr>
          <w:sz w:val="24"/>
          <w:szCs w:val="24"/>
        </w:rPr>
        <w:t xml:space="preserve"> (5 ч.)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Моя семья. Самопрезентации. Лесенка самооценки</w:t>
      </w:r>
      <w:r>
        <w:rPr>
          <w:sz w:val="24"/>
          <w:szCs w:val="24"/>
        </w:rPr>
        <w:t xml:space="preserve">. Я и другие. </w:t>
      </w:r>
      <w:r w:rsidRPr="00EF7D78">
        <w:rPr>
          <w:sz w:val="24"/>
          <w:szCs w:val="24"/>
        </w:rPr>
        <w:t xml:space="preserve">Упражнения-этюды на перевоплощение, рисунки «Моя </w:t>
      </w:r>
      <w:r>
        <w:rPr>
          <w:sz w:val="24"/>
          <w:szCs w:val="24"/>
        </w:rPr>
        <w:t xml:space="preserve">проблема», тестирование уровня </w:t>
      </w:r>
      <w:r w:rsidRPr="00EF7D78">
        <w:rPr>
          <w:sz w:val="24"/>
          <w:szCs w:val="24"/>
        </w:rPr>
        <w:t>тревожности с помощью методики «Дом. Дерево. Человек».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EF7D78">
        <w:rPr>
          <w:b/>
          <w:sz w:val="24"/>
          <w:szCs w:val="24"/>
        </w:rPr>
        <w:t>Коррекция индивидуальных пробелов в знаниях</w:t>
      </w:r>
      <w:r w:rsidRPr="00EF7D78">
        <w:rPr>
          <w:sz w:val="24"/>
          <w:szCs w:val="24"/>
        </w:rPr>
        <w:t xml:space="preserve"> (8 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Развитие познавательных способностей на учебном материа</w:t>
      </w:r>
      <w:r>
        <w:rPr>
          <w:sz w:val="24"/>
          <w:szCs w:val="24"/>
        </w:rPr>
        <w:t xml:space="preserve">ле. </w:t>
      </w:r>
      <w:r w:rsidRPr="00EF7D78">
        <w:rPr>
          <w:sz w:val="24"/>
          <w:szCs w:val="24"/>
        </w:rPr>
        <w:t>Повышение уровня осведомленности об окружающем мире.</w:t>
      </w:r>
    </w:p>
    <w:p w:rsidR="00FC29A0" w:rsidRPr="00EF7D78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 xml:space="preserve">2-й класс: </w:t>
      </w:r>
      <w:r w:rsidRPr="00EF7D78">
        <w:rPr>
          <w:sz w:val="24"/>
          <w:szCs w:val="24"/>
        </w:rPr>
        <w:t>34 часа (1 час в неделю)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EF7D78">
        <w:rPr>
          <w:b/>
          <w:sz w:val="24"/>
          <w:szCs w:val="24"/>
        </w:rPr>
        <w:t>Адаптационный модуль «Мы - ученики»</w:t>
      </w:r>
      <w:r w:rsidRPr="00EF7D78">
        <w:rPr>
          <w:sz w:val="24"/>
          <w:szCs w:val="24"/>
        </w:rPr>
        <w:t xml:space="preserve"> (2ч.)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Игры на сплочение группы: Упражнения на межличностное взаимодействие.</w:t>
      </w:r>
    </w:p>
    <w:p w:rsidR="00FC29A0" w:rsidRDefault="00FC29A0" w:rsidP="00665FF2">
      <w:pPr>
        <w:ind w:firstLine="708"/>
        <w:rPr>
          <w:b/>
          <w:sz w:val="24"/>
          <w:szCs w:val="24"/>
        </w:rPr>
      </w:pPr>
      <w:r w:rsidRPr="00EF7D78">
        <w:rPr>
          <w:b/>
          <w:sz w:val="24"/>
          <w:szCs w:val="24"/>
        </w:rPr>
        <w:t>Модуль «Развитие познавательной сферы и целенаправле</w:t>
      </w:r>
      <w:r>
        <w:rPr>
          <w:b/>
          <w:sz w:val="24"/>
          <w:szCs w:val="24"/>
        </w:rPr>
        <w:t xml:space="preserve">нное формирование высших </w:t>
      </w:r>
      <w:r w:rsidRPr="00EF7D78">
        <w:rPr>
          <w:b/>
          <w:sz w:val="24"/>
          <w:szCs w:val="24"/>
        </w:rPr>
        <w:t>психических функций»</w:t>
      </w:r>
      <w:r w:rsidRPr="00EF7D78">
        <w:rPr>
          <w:sz w:val="24"/>
          <w:szCs w:val="24"/>
        </w:rPr>
        <w:t xml:space="preserve"> (8 ч.).</w:t>
      </w:r>
      <w:r>
        <w:rPr>
          <w:b/>
          <w:sz w:val="24"/>
          <w:szCs w:val="24"/>
        </w:rPr>
        <w:t xml:space="preserve"> </w:t>
      </w:r>
    </w:p>
    <w:p w:rsidR="00FC29A0" w:rsidRDefault="00FC29A0" w:rsidP="00665FF2">
      <w:pPr>
        <w:ind w:firstLine="708"/>
        <w:rPr>
          <w:b/>
          <w:sz w:val="24"/>
          <w:szCs w:val="24"/>
        </w:rPr>
      </w:pPr>
      <w:r w:rsidRPr="00EF7D78">
        <w:rPr>
          <w:sz w:val="24"/>
          <w:szCs w:val="24"/>
        </w:rPr>
        <w:t>Развитие пространственного восприятия и воображения</w:t>
      </w:r>
      <w:r>
        <w:rPr>
          <w:b/>
          <w:sz w:val="24"/>
          <w:szCs w:val="24"/>
        </w:rPr>
        <w:t xml:space="preserve">. </w:t>
      </w:r>
      <w:r w:rsidRPr="00EF7D78">
        <w:rPr>
          <w:sz w:val="24"/>
          <w:szCs w:val="24"/>
        </w:rPr>
        <w:t>Развитие восприятия «зашумленных» объектов. Формирование элементов конструктивного мышления и конструктивных навыков.</w:t>
      </w:r>
      <w:r>
        <w:rPr>
          <w:b/>
          <w:sz w:val="24"/>
          <w:szCs w:val="24"/>
        </w:rPr>
        <w:t xml:space="preserve"> </w:t>
      </w:r>
      <w:r w:rsidRPr="00EF7D78">
        <w:rPr>
          <w:sz w:val="24"/>
          <w:szCs w:val="24"/>
        </w:rPr>
        <w:t xml:space="preserve">Игры на перевоплощение: «Мозаика» (из 9 элементов) с зарисовыванием в тетрадь, «Зашифрованный рисунок», получение заданной геометрической фигуры из других </w:t>
      </w:r>
      <w:r w:rsidRPr="00EF7D78">
        <w:rPr>
          <w:sz w:val="24"/>
          <w:szCs w:val="24"/>
        </w:rPr>
        <w:lastRenderedPageBreak/>
        <w:t>фигур, складывание узоров по образцу и памяти.</w:t>
      </w:r>
    </w:p>
    <w:p w:rsidR="00FC29A0" w:rsidRPr="00384A3C" w:rsidRDefault="00FC29A0" w:rsidP="00665FF2">
      <w:pPr>
        <w:ind w:firstLine="708"/>
        <w:rPr>
          <w:b/>
          <w:sz w:val="24"/>
          <w:szCs w:val="24"/>
        </w:rPr>
      </w:pPr>
      <w:r w:rsidRPr="00EF7D78">
        <w:rPr>
          <w:sz w:val="24"/>
          <w:szCs w:val="24"/>
        </w:rPr>
        <w:t>Развитие зрительной и слуховой памяти.</w:t>
      </w:r>
      <w:r>
        <w:rPr>
          <w:b/>
          <w:sz w:val="24"/>
          <w:szCs w:val="24"/>
        </w:rPr>
        <w:t xml:space="preserve"> </w:t>
      </w:r>
      <w:r w:rsidRPr="00EF7D78">
        <w:rPr>
          <w:sz w:val="24"/>
          <w:szCs w:val="24"/>
        </w:rPr>
        <w:t xml:space="preserve">Упражнения, аналогичные используемым на 1-м этапе, однако объем материала для </w:t>
      </w:r>
      <w:r>
        <w:rPr>
          <w:sz w:val="24"/>
          <w:szCs w:val="24"/>
        </w:rPr>
        <w:t>запоминания увеличивается (5-</w:t>
      </w:r>
      <w:r w:rsidRPr="00EF7D78">
        <w:rPr>
          <w:sz w:val="24"/>
          <w:szCs w:val="24"/>
        </w:rPr>
        <w:t xml:space="preserve">7 предметов с учетом расположения). Игра «Снежный ком» для </w:t>
      </w:r>
      <w:r>
        <w:rPr>
          <w:sz w:val="24"/>
          <w:szCs w:val="24"/>
        </w:rPr>
        <w:t xml:space="preserve">запоминания информации, </w:t>
      </w:r>
      <w:r w:rsidRPr="00EF7D78">
        <w:rPr>
          <w:sz w:val="24"/>
          <w:szCs w:val="24"/>
        </w:rPr>
        <w:t>представленной аудиально.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личностно-мотивационной сферы</w:t>
      </w:r>
      <w:r>
        <w:rPr>
          <w:sz w:val="24"/>
          <w:szCs w:val="24"/>
        </w:rPr>
        <w:t>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познавательной активности и чувства уверенности в своих силах.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 xml:space="preserve">Упражнения, формирующие у ребенка стремление к размышлению и поиску, требующие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нетрадиционного подхода (задание «Подбери пару», лабиринты, логические задачи).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аналитико-синтетической сферы</w:t>
      </w:r>
      <w:r>
        <w:rPr>
          <w:sz w:val="24"/>
          <w:szCs w:val="24"/>
        </w:rPr>
        <w:t>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наглядно-образного мышления и способности анализировать. Умение строить простейшие обобщения, при которых после сравнения</w:t>
      </w:r>
      <w:r>
        <w:rPr>
          <w:sz w:val="24"/>
          <w:szCs w:val="24"/>
        </w:rPr>
        <w:t xml:space="preserve"> требуется абстрагироваться от несущественных признаков. </w:t>
      </w:r>
      <w:r w:rsidRPr="00EF7D78">
        <w:rPr>
          <w:sz w:val="24"/>
          <w:szCs w:val="24"/>
        </w:rPr>
        <w:t>Упражнения на простейшие обобщения типа «Продолжи числовой ряд»,</w:t>
      </w:r>
      <w:r>
        <w:rPr>
          <w:sz w:val="24"/>
          <w:szCs w:val="24"/>
        </w:rPr>
        <w:t xml:space="preserve"> «Продолжи </w:t>
      </w:r>
      <w:r w:rsidRPr="00EF7D78">
        <w:rPr>
          <w:sz w:val="24"/>
          <w:szCs w:val="24"/>
        </w:rPr>
        <w:t>закономерность», «Дорисуй девятое», несложные логически</w:t>
      </w:r>
      <w:r>
        <w:rPr>
          <w:sz w:val="24"/>
          <w:szCs w:val="24"/>
        </w:rPr>
        <w:t>е задания на поиск недостающей фигуры с нахождением 1-</w:t>
      </w:r>
      <w:r w:rsidRPr="00EF7D78">
        <w:rPr>
          <w:sz w:val="24"/>
          <w:szCs w:val="24"/>
        </w:rPr>
        <w:t>2 особенностей, лежащих в основе вы</w:t>
      </w:r>
      <w:r>
        <w:rPr>
          <w:sz w:val="24"/>
          <w:szCs w:val="24"/>
        </w:rPr>
        <w:t xml:space="preserve">бора, «Противоположное слово», </w:t>
      </w:r>
      <w:r w:rsidRPr="00EF7D78">
        <w:rPr>
          <w:sz w:val="24"/>
          <w:szCs w:val="24"/>
        </w:rPr>
        <w:t>«Подбери пару», аналитические задачи 1-го типа (с прямым и обратным утверждением).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«Формирование произвольной регуляции деятельности и поведения</w:t>
      </w:r>
      <w:r w:rsidRPr="00EF7D78">
        <w:rPr>
          <w:sz w:val="24"/>
          <w:szCs w:val="24"/>
        </w:rPr>
        <w:t xml:space="preserve"> (5ч.)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Поэлементное и целостное копирование образцов. Составл</w:t>
      </w:r>
      <w:r>
        <w:rPr>
          <w:sz w:val="24"/>
          <w:szCs w:val="24"/>
        </w:rPr>
        <w:t xml:space="preserve">ение плана выполнения задания. </w:t>
      </w:r>
      <w:r w:rsidRPr="00EF7D78">
        <w:rPr>
          <w:sz w:val="24"/>
          <w:szCs w:val="24"/>
        </w:rPr>
        <w:t>Самостоятельное выполнение задания с оценкой полученного результата. Самопровер</w:t>
      </w:r>
      <w:r>
        <w:rPr>
          <w:sz w:val="24"/>
          <w:szCs w:val="24"/>
        </w:rPr>
        <w:t>ка, взаимопроверка.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внимания.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 xml:space="preserve">Повышение объема внимания, развитие переключения внимания и </w:t>
      </w:r>
      <w:r>
        <w:rPr>
          <w:sz w:val="24"/>
          <w:szCs w:val="24"/>
        </w:rPr>
        <w:t xml:space="preserve">навыков самоконтроля. </w:t>
      </w:r>
      <w:r w:rsidRPr="00EF7D78">
        <w:rPr>
          <w:sz w:val="24"/>
          <w:szCs w:val="24"/>
        </w:rPr>
        <w:t>Упражнения на развитие навыков самоконтроля: «Гра</w:t>
      </w:r>
      <w:r>
        <w:rPr>
          <w:sz w:val="24"/>
          <w:szCs w:val="24"/>
        </w:rPr>
        <w:t xml:space="preserve">фический диктант» (двухцветные </w:t>
      </w:r>
      <w:r w:rsidRPr="00EF7D78">
        <w:rPr>
          <w:sz w:val="24"/>
          <w:szCs w:val="24"/>
        </w:rPr>
        <w:t>варианты с аудиал</w:t>
      </w:r>
      <w:r>
        <w:rPr>
          <w:sz w:val="24"/>
          <w:szCs w:val="24"/>
        </w:rPr>
        <w:t>ьной инструкцией), игра «Муха» -</w:t>
      </w:r>
      <w:r w:rsidRPr="00EF7D78">
        <w:rPr>
          <w:sz w:val="24"/>
          <w:szCs w:val="24"/>
        </w:rPr>
        <w:t xml:space="preserve"> 2-й уро</w:t>
      </w:r>
      <w:r>
        <w:rPr>
          <w:sz w:val="24"/>
          <w:szCs w:val="24"/>
        </w:rPr>
        <w:t xml:space="preserve">вень (с визуальным контролем), </w:t>
      </w:r>
      <w:r w:rsidRPr="00EF7D78">
        <w:rPr>
          <w:sz w:val="24"/>
          <w:szCs w:val="24"/>
        </w:rPr>
        <w:t>поиски ходов в лабиринтах с опорой на план, составлен</w:t>
      </w:r>
      <w:r>
        <w:rPr>
          <w:sz w:val="24"/>
          <w:szCs w:val="24"/>
        </w:rPr>
        <w:t xml:space="preserve">ие узоров («Мозаика», «Точки», </w:t>
      </w:r>
      <w:r w:rsidRPr="00EF7D78">
        <w:rPr>
          <w:sz w:val="24"/>
          <w:szCs w:val="24"/>
        </w:rPr>
        <w:t>выполнение заданий «Запутанные дорожки», игра «Внимательный художник»).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коммуникативных навыков и совместной деятельности»</w:t>
      </w:r>
      <w:r w:rsidRPr="00EF7D78">
        <w:rPr>
          <w:sz w:val="24"/>
          <w:szCs w:val="24"/>
        </w:rPr>
        <w:t xml:space="preserve"> (5 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 xml:space="preserve">Коммуникативные способности. Развитие вербальных и невербальных средств общения.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Учимся договариваться. Эмоции и чувства. Агрессивное повед</w:t>
      </w:r>
      <w:r>
        <w:rPr>
          <w:sz w:val="24"/>
          <w:szCs w:val="24"/>
        </w:rPr>
        <w:t xml:space="preserve">ение. Как справиться с гневом. </w:t>
      </w:r>
      <w:r w:rsidRPr="00EF7D78">
        <w:rPr>
          <w:sz w:val="24"/>
          <w:szCs w:val="24"/>
        </w:rPr>
        <w:t xml:space="preserve">Взаимопомощь. Моя индивидуальность. Я в своих глазах и глазах </w:t>
      </w:r>
      <w:r>
        <w:rPr>
          <w:sz w:val="24"/>
          <w:szCs w:val="24"/>
        </w:rPr>
        <w:t xml:space="preserve">других людей. Взаимодействие с </w:t>
      </w:r>
      <w:r w:rsidRPr="00EF7D78">
        <w:rPr>
          <w:sz w:val="24"/>
          <w:szCs w:val="24"/>
        </w:rPr>
        <w:t xml:space="preserve">окружающими людьми. Чувство собственного достоинства.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 xml:space="preserve">Упражнения: «Улыбка», «Объятия», «Кошечка-собачка», «Теплый, как солнце.,«Помоги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человечкам найти свое лицо», «Фотография», «Рисуем вместе», «Волшебный мешочек».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эмоционально-личностной сферы и коррекция ее недостатков»</w:t>
      </w:r>
      <w:r w:rsidRPr="00EF7D78">
        <w:rPr>
          <w:sz w:val="24"/>
          <w:szCs w:val="24"/>
        </w:rPr>
        <w:t xml:space="preserve"> (5 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мотивационной сферы Мотивы наших поступков.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первичных навыков планирования и целеполагания.</w:t>
      </w:r>
      <w:r>
        <w:rPr>
          <w:sz w:val="24"/>
          <w:szCs w:val="24"/>
        </w:rPr>
        <w:t xml:space="preserve"> Мои способности. Область </w:t>
      </w:r>
      <w:r w:rsidRPr="00EF7D78">
        <w:rPr>
          <w:sz w:val="24"/>
          <w:szCs w:val="24"/>
        </w:rPr>
        <w:t>превосходства и подводные камни.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Коррекция индивидуальных пробелов в знаниях</w:t>
      </w:r>
      <w:r w:rsidRPr="00EF7D78">
        <w:rPr>
          <w:sz w:val="24"/>
          <w:szCs w:val="24"/>
        </w:rPr>
        <w:t xml:space="preserve"> (9ч.)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познавательных способностей на учебном материале.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Повышение уровня осведомленности об окружающем мире.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3-й класс</w:t>
      </w:r>
      <w:r>
        <w:rPr>
          <w:sz w:val="24"/>
          <w:szCs w:val="24"/>
        </w:rPr>
        <w:t>:</w:t>
      </w:r>
      <w:r w:rsidRPr="00384A3C">
        <w:rPr>
          <w:sz w:val="24"/>
          <w:szCs w:val="24"/>
        </w:rPr>
        <w:t xml:space="preserve"> </w:t>
      </w:r>
      <w:r>
        <w:rPr>
          <w:sz w:val="24"/>
          <w:szCs w:val="24"/>
        </w:rPr>
        <w:t>34 часа (1 час в неделю)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384A3C">
        <w:rPr>
          <w:b/>
          <w:sz w:val="24"/>
          <w:szCs w:val="24"/>
        </w:rPr>
        <w:t xml:space="preserve">Адаптационный модуль «Мы - ученики» </w:t>
      </w:r>
      <w:r>
        <w:rPr>
          <w:sz w:val="24"/>
          <w:szCs w:val="24"/>
        </w:rPr>
        <w:t xml:space="preserve">(2ч.). </w:t>
      </w:r>
      <w:r w:rsidRPr="00EF7D78">
        <w:rPr>
          <w:sz w:val="24"/>
          <w:szCs w:val="24"/>
        </w:rPr>
        <w:t>Игры на сплочение группы: Упражнения на межличностное взаимодействие.</w:t>
      </w:r>
    </w:p>
    <w:p w:rsidR="00FC29A0" w:rsidRPr="00384A3C" w:rsidRDefault="00FC29A0" w:rsidP="00665FF2">
      <w:pPr>
        <w:ind w:firstLine="708"/>
        <w:rPr>
          <w:b/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познавательной сферы и целена</w:t>
      </w:r>
      <w:r>
        <w:rPr>
          <w:b/>
          <w:sz w:val="24"/>
          <w:szCs w:val="24"/>
        </w:rPr>
        <w:t xml:space="preserve">правленное формирование высших </w:t>
      </w:r>
      <w:r w:rsidRPr="00384A3C">
        <w:rPr>
          <w:b/>
          <w:sz w:val="24"/>
          <w:szCs w:val="24"/>
        </w:rPr>
        <w:t xml:space="preserve">психических функций» </w:t>
      </w:r>
      <w:r w:rsidRPr="00EF7D78">
        <w:rPr>
          <w:sz w:val="24"/>
          <w:szCs w:val="24"/>
        </w:rPr>
        <w:t>(8 ч.).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памяти</w:t>
      </w:r>
      <w:r>
        <w:rPr>
          <w:sz w:val="24"/>
          <w:szCs w:val="24"/>
        </w:rPr>
        <w:t>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визуальной, аудиальной и тактильной памяти (увеличение объема, устойчивости, эффективности перевода информации из кратковрем</w:t>
      </w:r>
      <w:r>
        <w:rPr>
          <w:sz w:val="24"/>
          <w:szCs w:val="24"/>
        </w:rPr>
        <w:t xml:space="preserve">енной в долговременную память). </w:t>
      </w:r>
      <w:r w:rsidRPr="00EF7D78">
        <w:rPr>
          <w:sz w:val="24"/>
          <w:szCs w:val="24"/>
        </w:rPr>
        <w:t xml:space="preserve">Упражнения, аналогичные используемым во 2-м классе, с </w:t>
      </w:r>
      <w:r>
        <w:rPr>
          <w:sz w:val="24"/>
          <w:szCs w:val="24"/>
        </w:rPr>
        <w:t xml:space="preserve">увеличением объема и сложности </w:t>
      </w:r>
      <w:r w:rsidRPr="00EF7D78">
        <w:rPr>
          <w:sz w:val="24"/>
          <w:szCs w:val="24"/>
        </w:rPr>
        <w:t>запоминаемой информации, а также упражнение «Зрител</w:t>
      </w:r>
      <w:r>
        <w:rPr>
          <w:sz w:val="24"/>
          <w:szCs w:val="24"/>
        </w:rPr>
        <w:t xml:space="preserve">ьный диктант», игра «Волшебный мешочек». </w:t>
      </w:r>
      <w:r w:rsidRPr="00EF7D78">
        <w:rPr>
          <w:sz w:val="24"/>
          <w:szCs w:val="24"/>
        </w:rPr>
        <w:t xml:space="preserve">Продолжение развития наглядно-образного мышления и способности анализировать.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Анализ и синтез на основе построения простейших обобщений с абстрагированием от </w:t>
      </w:r>
      <w:r>
        <w:rPr>
          <w:sz w:val="24"/>
          <w:szCs w:val="24"/>
        </w:rPr>
        <w:t xml:space="preserve">несущественных признаков. </w:t>
      </w:r>
      <w:r w:rsidRPr="00EF7D78">
        <w:rPr>
          <w:sz w:val="24"/>
          <w:szCs w:val="24"/>
        </w:rPr>
        <w:t>Упражнения, требующие сравнения, абстрагировани</w:t>
      </w:r>
      <w:r>
        <w:rPr>
          <w:sz w:val="24"/>
          <w:szCs w:val="24"/>
        </w:rPr>
        <w:t xml:space="preserve">я от </w:t>
      </w:r>
      <w:r>
        <w:rPr>
          <w:sz w:val="24"/>
          <w:szCs w:val="24"/>
        </w:rPr>
        <w:lastRenderedPageBreak/>
        <w:t xml:space="preserve">несущественных признаков, </w:t>
      </w:r>
      <w:r w:rsidRPr="00EF7D78">
        <w:rPr>
          <w:sz w:val="24"/>
          <w:szCs w:val="24"/>
        </w:rPr>
        <w:t>выделения существенных признаков с последующим использов</w:t>
      </w:r>
      <w:r>
        <w:rPr>
          <w:sz w:val="24"/>
          <w:szCs w:val="24"/>
        </w:rPr>
        <w:t xml:space="preserve">анием проведенного обобщения и </w:t>
      </w:r>
      <w:r w:rsidRPr="00EF7D78">
        <w:rPr>
          <w:sz w:val="24"/>
          <w:szCs w:val="24"/>
        </w:rPr>
        <w:t>выявления закономерности для выполнения заданий: продол</w:t>
      </w:r>
      <w:r>
        <w:rPr>
          <w:sz w:val="24"/>
          <w:szCs w:val="24"/>
        </w:rPr>
        <w:t xml:space="preserve">жение ряда чисел, фигур, слов, </w:t>
      </w:r>
      <w:r w:rsidRPr="00EF7D78">
        <w:rPr>
          <w:sz w:val="24"/>
          <w:szCs w:val="24"/>
        </w:rPr>
        <w:t>дейст</w:t>
      </w:r>
      <w:r>
        <w:rPr>
          <w:sz w:val="24"/>
          <w:szCs w:val="24"/>
        </w:rPr>
        <w:t xml:space="preserve">вий по заданной закономерности. </w:t>
      </w:r>
      <w:r w:rsidRPr="00EF7D78">
        <w:rPr>
          <w:sz w:val="24"/>
          <w:szCs w:val="24"/>
        </w:rPr>
        <w:t>Упражнения на поиск не</w:t>
      </w:r>
      <w:r>
        <w:rPr>
          <w:sz w:val="24"/>
          <w:szCs w:val="24"/>
        </w:rPr>
        <w:t>достающей фигуры с нахождением 1-</w:t>
      </w:r>
      <w:r w:rsidRPr="00EF7D78">
        <w:rPr>
          <w:sz w:val="24"/>
          <w:szCs w:val="24"/>
        </w:rPr>
        <w:t xml:space="preserve"> 3 особенностей, лежащих в основе выбора, поиск признака отличия одной группы фигур (или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понятий) от другой. Упражнения на вывод заключения из двух отношений, связы</w:t>
      </w:r>
      <w:r>
        <w:rPr>
          <w:sz w:val="24"/>
          <w:szCs w:val="24"/>
        </w:rPr>
        <w:t xml:space="preserve">вающих три </w:t>
      </w:r>
      <w:r w:rsidRPr="00EF7D78">
        <w:rPr>
          <w:sz w:val="24"/>
          <w:szCs w:val="24"/>
        </w:rPr>
        <w:t>объекта (аналитические задачи 2-го типа). Игра «Угадай слово», ос</w:t>
      </w:r>
      <w:r>
        <w:rPr>
          <w:sz w:val="24"/>
          <w:szCs w:val="24"/>
        </w:rPr>
        <w:t xml:space="preserve">нованная на построении «дерева </w:t>
      </w:r>
      <w:r w:rsidRPr="00EF7D78">
        <w:rPr>
          <w:sz w:val="24"/>
          <w:szCs w:val="24"/>
        </w:rPr>
        <w:t>понятий». Построение простейших умозаклю</w:t>
      </w:r>
      <w:r>
        <w:rPr>
          <w:sz w:val="24"/>
          <w:szCs w:val="24"/>
        </w:rPr>
        <w:t>чений, их проверка и уточнение.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воображения</w:t>
      </w:r>
      <w:r>
        <w:rPr>
          <w:sz w:val="24"/>
          <w:szCs w:val="24"/>
        </w:rPr>
        <w:t xml:space="preserve">. </w:t>
      </w:r>
      <w:r w:rsidRPr="00EF7D78">
        <w:rPr>
          <w:sz w:val="24"/>
          <w:szCs w:val="24"/>
        </w:rPr>
        <w:t>Развитие творческого воображения и элементов констр</w:t>
      </w:r>
      <w:r>
        <w:rPr>
          <w:sz w:val="24"/>
          <w:szCs w:val="24"/>
        </w:rPr>
        <w:t xml:space="preserve">уктивного мышления. </w:t>
      </w:r>
      <w:r w:rsidRPr="00EF7D78">
        <w:rPr>
          <w:sz w:val="24"/>
          <w:szCs w:val="24"/>
        </w:rPr>
        <w:t xml:space="preserve">Упражнения, аналогичные применяемым на 2-м </w:t>
      </w:r>
      <w:r>
        <w:rPr>
          <w:sz w:val="24"/>
          <w:szCs w:val="24"/>
        </w:rPr>
        <w:t xml:space="preserve">этапе, составление плоскостных </w:t>
      </w:r>
      <w:r w:rsidRPr="00EF7D78">
        <w:rPr>
          <w:sz w:val="24"/>
          <w:szCs w:val="24"/>
        </w:rPr>
        <w:t>геометрических фигур и предметов с использованием специаль</w:t>
      </w:r>
      <w:r>
        <w:rPr>
          <w:sz w:val="24"/>
          <w:szCs w:val="24"/>
        </w:rPr>
        <w:t xml:space="preserve">ных наборов «Волшебный круг» и </w:t>
      </w:r>
      <w:r w:rsidRPr="00EF7D78">
        <w:rPr>
          <w:sz w:val="24"/>
          <w:szCs w:val="24"/>
        </w:rPr>
        <w:t>др.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«Формирование произвольной регуляции деятельности и поведения</w:t>
      </w:r>
      <w:r w:rsidRPr="00EF7D78">
        <w:rPr>
          <w:sz w:val="24"/>
          <w:szCs w:val="24"/>
        </w:rPr>
        <w:t xml:space="preserve"> (5ч.)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Поэлементное и целостное копирование образцов. Составл</w:t>
      </w:r>
      <w:r>
        <w:rPr>
          <w:sz w:val="24"/>
          <w:szCs w:val="24"/>
        </w:rPr>
        <w:t xml:space="preserve">ение плана выполнения задания. </w:t>
      </w:r>
      <w:r w:rsidRPr="00EF7D78">
        <w:rPr>
          <w:sz w:val="24"/>
          <w:szCs w:val="24"/>
        </w:rPr>
        <w:t>Самостоятельное выполнение задания с оценкой получен</w:t>
      </w:r>
      <w:r>
        <w:rPr>
          <w:sz w:val="24"/>
          <w:szCs w:val="24"/>
        </w:rPr>
        <w:t xml:space="preserve">ного результата. Самопроверка, </w:t>
      </w:r>
      <w:r w:rsidRPr="00EF7D78">
        <w:rPr>
          <w:sz w:val="24"/>
          <w:szCs w:val="24"/>
        </w:rPr>
        <w:t>взаимопроверка.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Развитие внимания. Развитие переключения внимания, формирование навыков </w:t>
      </w:r>
    </w:p>
    <w:p w:rsidR="00FC29A0" w:rsidRPr="00EF7D78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 xml:space="preserve">произвольности. </w:t>
      </w:r>
      <w:r w:rsidRPr="00EF7D78">
        <w:rPr>
          <w:sz w:val="24"/>
          <w:szCs w:val="24"/>
        </w:rPr>
        <w:t>Упражнения на поиски ходов в сложных лабиринтах с опоро</w:t>
      </w:r>
      <w:r>
        <w:rPr>
          <w:sz w:val="24"/>
          <w:szCs w:val="24"/>
        </w:rPr>
        <w:t xml:space="preserve">й на план и составление детьми </w:t>
      </w:r>
      <w:r w:rsidRPr="00EF7D78">
        <w:rPr>
          <w:sz w:val="24"/>
          <w:szCs w:val="24"/>
        </w:rPr>
        <w:t>собственных пл</w:t>
      </w:r>
      <w:r>
        <w:rPr>
          <w:sz w:val="24"/>
          <w:szCs w:val="24"/>
        </w:rPr>
        <w:t>анов к лабиринтам, игра «Муха» -</w:t>
      </w:r>
      <w:r w:rsidRPr="00EF7D78">
        <w:rPr>
          <w:sz w:val="24"/>
          <w:szCs w:val="24"/>
        </w:rPr>
        <w:t xml:space="preserve"> 3-й уровень (</w:t>
      </w:r>
      <w:r>
        <w:rPr>
          <w:sz w:val="24"/>
          <w:szCs w:val="24"/>
        </w:rPr>
        <w:t xml:space="preserve">работа в умозрительном плане), </w:t>
      </w:r>
      <w:r w:rsidRPr="00EF7D78">
        <w:rPr>
          <w:sz w:val="24"/>
          <w:szCs w:val="24"/>
        </w:rPr>
        <w:t>игра «Кто быстрее и точнее», основанная на диагностическом тес</w:t>
      </w:r>
      <w:r>
        <w:rPr>
          <w:sz w:val="24"/>
          <w:szCs w:val="24"/>
        </w:rPr>
        <w:t xml:space="preserve">те «Корректурная проба», поиск </w:t>
      </w:r>
      <w:r w:rsidRPr="00EF7D78">
        <w:rPr>
          <w:sz w:val="24"/>
          <w:szCs w:val="24"/>
        </w:rPr>
        <w:t>ошибок в тексте.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коммуникативных навыков и совместной деятельности»</w:t>
      </w:r>
      <w:r w:rsidRPr="00EF7D78">
        <w:rPr>
          <w:sz w:val="24"/>
          <w:szCs w:val="24"/>
        </w:rPr>
        <w:t xml:space="preserve"> (5ч.)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 xml:space="preserve">Коммуникативные способности. Развитие вербальных и невербальных средств общения.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 xml:space="preserve">Учимся договариваться. Эмоции и чувства. Агрессивное поведение. Как справиться с гневом.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Способы саморегуляции. Взаимопомощь. Моя индивидуальность. Я в своих глазах и глазах других людей. Взаимодействие с окружающими людьми. Чувство собс</w:t>
      </w:r>
      <w:r>
        <w:rPr>
          <w:sz w:val="24"/>
          <w:szCs w:val="24"/>
        </w:rPr>
        <w:t xml:space="preserve">твенного достоинства. Работа с </w:t>
      </w:r>
      <w:r w:rsidRPr="00EF7D78">
        <w:rPr>
          <w:sz w:val="24"/>
          <w:szCs w:val="24"/>
        </w:rPr>
        <w:t>обидами. Как справиться с гневом. Игра «Кошечки - собачки»</w:t>
      </w:r>
      <w:r>
        <w:rPr>
          <w:sz w:val="24"/>
          <w:szCs w:val="24"/>
        </w:rPr>
        <w:t xml:space="preserve">. Игра «Угадай слово». Рисунок </w:t>
      </w:r>
      <w:r w:rsidRPr="00EF7D78">
        <w:rPr>
          <w:sz w:val="24"/>
          <w:szCs w:val="24"/>
        </w:rPr>
        <w:t>«Моё настроение», «Угадай животное», «Крокодил», «Воздушный шар».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эмоционально-личностной сферы и коррекция ее недостатков»</w:t>
      </w:r>
      <w:r>
        <w:rPr>
          <w:sz w:val="24"/>
          <w:szCs w:val="24"/>
        </w:rPr>
        <w:t xml:space="preserve"> (5ч.). </w:t>
      </w:r>
      <w:r w:rsidRPr="00EF7D78">
        <w:rPr>
          <w:sz w:val="24"/>
          <w:szCs w:val="24"/>
        </w:rPr>
        <w:t>Формирование познавательных мотивов. Развитие навыко</w:t>
      </w:r>
      <w:r>
        <w:rPr>
          <w:sz w:val="24"/>
          <w:szCs w:val="24"/>
        </w:rPr>
        <w:t xml:space="preserve">в планирования и целеполагания. </w:t>
      </w:r>
      <w:r w:rsidRPr="00EF7D78">
        <w:rPr>
          <w:sz w:val="24"/>
          <w:szCs w:val="24"/>
        </w:rPr>
        <w:t>Тренинг общих навыков. Мои способности. Обла</w:t>
      </w:r>
      <w:r>
        <w:rPr>
          <w:sz w:val="24"/>
          <w:szCs w:val="24"/>
        </w:rPr>
        <w:t xml:space="preserve">сть превосходства. Моя учебная </w:t>
      </w:r>
      <w:r w:rsidRPr="00EF7D78">
        <w:rPr>
          <w:sz w:val="24"/>
          <w:szCs w:val="24"/>
        </w:rPr>
        <w:t>деятельность. «Область превосходства и подводные камни»</w:t>
      </w:r>
      <w:r>
        <w:rPr>
          <w:sz w:val="24"/>
          <w:szCs w:val="24"/>
        </w:rPr>
        <w:t xml:space="preserve">. Моя внеурочная деятельность. </w:t>
      </w:r>
      <w:r w:rsidRPr="00EF7D78">
        <w:rPr>
          <w:sz w:val="24"/>
          <w:szCs w:val="24"/>
        </w:rPr>
        <w:t>«Область превосходства и подводные камни»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Коррекция индивидуальных пробелов в знаниях</w:t>
      </w:r>
      <w:r w:rsidRPr="00EF7D78">
        <w:rPr>
          <w:sz w:val="24"/>
          <w:szCs w:val="24"/>
        </w:rPr>
        <w:t xml:space="preserve"> (9ч.)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познавательных способностей на учебном материале.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Повышение уровня осведомленности об окружающем мире.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4-й класс</w:t>
      </w:r>
      <w:r>
        <w:rPr>
          <w:sz w:val="24"/>
          <w:szCs w:val="24"/>
        </w:rPr>
        <w:t xml:space="preserve">: </w:t>
      </w:r>
      <w:r w:rsidRPr="00EF7D78">
        <w:rPr>
          <w:sz w:val="24"/>
          <w:szCs w:val="24"/>
        </w:rPr>
        <w:t>34 часа (1 час в неделю)</w:t>
      </w:r>
    </w:p>
    <w:p w:rsidR="00FC29A0" w:rsidRPr="00EF7D78" w:rsidRDefault="00FC29A0" w:rsidP="00665FF2">
      <w:pPr>
        <w:ind w:firstLine="720"/>
        <w:rPr>
          <w:sz w:val="24"/>
          <w:szCs w:val="24"/>
        </w:rPr>
      </w:pPr>
      <w:r w:rsidRPr="00384A3C">
        <w:rPr>
          <w:b/>
          <w:sz w:val="24"/>
          <w:szCs w:val="24"/>
        </w:rPr>
        <w:t>Адаптационный модуль «Мы - ученики»</w:t>
      </w:r>
      <w:r>
        <w:rPr>
          <w:sz w:val="24"/>
          <w:szCs w:val="24"/>
        </w:rPr>
        <w:t xml:space="preserve"> (2ч.). </w:t>
      </w:r>
      <w:r w:rsidRPr="00EF7D78">
        <w:rPr>
          <w:sz w:val="24"/>
          <w:szCs w:val="24"/>
        </w:rPr>
        <w:t>Игры на сплочение группы: Упражнения на межличностное взаимодействие.</w:t>
      </w:r>
    </w:p>
    <w:p w:rsidR="00FC29A0" w:rsidRPr="00384A3C" w:rsidRDefault="00FC29A0" w:rsidP="00665FF2">
      <w:pPr>
        <w:ind w:firstLine="708"/>
        <w:rPr>
          <w:b/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познавательной сферы и целена</w:t>
      </w:r>
      <w:r>
        <w:rPr>
          <w:b/>
          <w:sz w:val="24"/>
          <w:szCs w:val="24"/>
        </w:rPr>
        <w:t xml:space="preserve">правленное формирование высших </w:t>
      </w:r>
      <w:r w:rsidRPr="00384A3C">
        <w:rPr>
          <w:b/>
          <w:sz w:val="24"/>
          <w:szCs w:val="24"/>
        </w:rPr>
        <w:t>психических функций»</w:t>
      </w:r>
      <w:r w:rsidRPr="00EF7D78">
        <w:rPr>
          <w:sz w:val="24"/>
          <w:szCs w:val="24"/>
        </w:rPr>
        <w:t xml:space="preserve"> (8 ч.).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слуховой и зрительной памяти, кратковременной и долговременной памяти.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Упражнения с увеличением объема, сложности и</w:t>
      </w:r>
      <w:r>
        <w:rPr>
          <w:sz w:val="24"/>
          <w:szCs w:val="24"/>
        </w:rPr>
        <w:t xml:space="preserve"> времени хранения запоминаемой </w:t>
      </w:r>
      <w:r w:rsidRPr="00EF7D78">
        <w:rPr>
          <w:sz w:val="24"/>
          <w:szCs w:val="24"/>
        </w:rPr>
        <w:t>информации; лабиринты по памяти или с отсроченной инструкцией.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Развитие внимания.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саморегуляции и умения работать в умозрительном плане.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Формирование предпосылок к переходу от наглядно-обра</w:t>
      </w:r>
      <w:r>
        <w:rPr>
          <w:sz w:val="24"/>
          <w:szCs w:val="24"/>
        </w:rPr>
        <w:t xml:space="preserve">зного к абстрактно-логическому </w:t>
      </w:r>
      <w:r w:rsidRPr="00EF7D78">
        <w:rPr>
          <w:sz w:val="24"/>
          <w:szCs w:val="24"/>
        </w:rPr>
        <w:t>мышлению: развитие функций анализа и синтеза, сравнения и обобщения, абстрагирования.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Упражнения на поиск закономерности, обобщение, проведение классификации предметов, </w:t>
      </w:r>
    </w:p>
    <w:p w:rsidR="00FC29A0" w:rsidRPr="00EF7D78" w:rsidRDefault="00FC29A0" w:rsidP="00665FF2">
      <w:pPr>
        <w:rPr>
          <w:sz w:val="24"/>
          <w:szCs w:val="24"/>
        </w:rPr>
      </w:pPr>
      <w:r w:rsidRPr="00EF7D78">
        <w:rPr>
          <w:sz w:val="24"/>
          <w:szCs w:val="24"/>
        </w:rPr>
        <w:t>чисел, понятий по заданному основанию классификации; решен</w:t>
      </w:r>
      <w:r>
        <w:rPr>
          <w:sz w:val="24"/>
          <w:szCs w:val="24"/>
        </w:rPr>
        <w:t xml:space="preserve">ие логических задач, требующих </w:t>
      </w:r>
      <w:r w:rsidRPr="00EF7D78">
        <w:rPr>
          <w:sz w:val="24"/>
          <w:szCs w:val="24"/>
        </w:rPr>
        <w:t xml:space="preserve">построения цепочки логических рассуждений (аналитические </w:t>
      </w:r>
      <w:r>
        <w:rPr>
          <w:sz w:val="24"/>
          <w:szCs w:val="24"/>
        </w:rPr>
        <w:t xml:space="preserve">задачи 3-го типа с построением </w:t>
      </w:r>
      <w:r w:rsidRPr="00EF7D78">
        <w:rPr>
          <w:sz w:val="24"/>
          <w:szCs w:val="24"/>
        </w:rPr>
        <w:t>«логического квадрата»); переформулировка отношений и</w:t>
      </w:r>
      <w:r>
        <w:rPr>
          <w:sz w:val="24"/>
          <w:szCs w:val="24"/>
        </w:rPr>
        <w:t xml:space="preserve">з прямых в обратные, задания с </w:t>
      </w:r>
      <w:r w:rsidRPr="00EF7D78">
        <w:rPr>
          <w:sz w:val="24"/>
          <w:szCs w:val="24"/>
        </w:rPr>
        <w:t>лишними и недостающими данными, нетрадиционно поста</w:t>
      </w:r>
      <w:r>
        <w:rPr>
          <w:sz w:val="24"/>
          <w:szCs w:val="24"/>
        </w:rPr>
        <w:t xml:space="preserve">вленными вопросами; логическое </w:t>
      </w:r>
      <w:r w:rsidRPr="00EF7D78">
        <w:rPr>
          <w:sz w:val="24"/>
          <w:szCs w:val="24"/>
        </w:rPr>
        <w:t xml:space="preserve">обоснование </w:t>
      </w:r>
      <w:r w:rsidRPr="00EF7D78">
        <w:rPr>
          <w:sz w:val="24"/>
          <w:szCs w:val="24"/>
        </w:rPr>
        <w:lastRenderedPageBreak/>
        <w:t xml:space="preserve">предполагаемого результата, нахождение </w:t>
      </w:r>
      <w:r>
        <w:rPr>
          <w:sz w:val="24"/>
          <w:szCs w:val="24"/>
        </w:rPr>
        <w:t xml:space="preserve">логических ошибок в приводимых </w:t>
      </w:r>
      <w:r w:rsidRPr="00EF7D78">
        <w:rPr>
          <w:sz w:val="24"/>
          <w:szCs w:val="24"/>
        </w:rPr>
        <w:t>рассуждениях («Подбери пару», «Угадай слово»</w:t>
      </w:r>
      <w:r>
        <w:rPr>
          <w:sz w:val="24"/>
          <w:szCs w:val="24"/>
        </w:rPr>
        <w:t xml:space="preserve">, «Дорисуй девятое», «Продолжи </w:t>
      </w:r>
      <w:r w:rsidRPr="00EF7D78">
        <w:rPr>
          <w:sz w:val="24"/>
          <w:szCs w:val="24"/>
        </w:rPr>
        <w:t>закономерность»).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воображения</w:t>
      </w:r>
      <w:r>
        <w:rPr>
          <w:sz w:val="24"/>
          <w:szCs w:val="24"/>
        </w:rPr>
        <w:t xml:space="preserve">. </w:t>
      </w:r>
      <w:r w:rsidRPr="00EF7D78">
        <w:rPr>
          <w:sz w:val="24"/>
          <w:szCs w:val="24"/>
        </w:rPr>
        <w:t>Формирование общей способности искать и находить но</w:t>
      </w:r>
      <w:r>
        <w:rPr>
          <w:sz w:val="24"/>
          <w:szCs w:val="24"/>
        </w:rPr>
        <w:t xml:space="preserve">вые решения, необычные способы </w:t>
      </w:r>
      <w:r w:rsidRPr="00EF7D78">
        <w:rPr>
          <w:sz w:val="24"/>
          <w:szCs w:val="24"/>
        </w:rPr>
        <w:t>достижения требуемого результата, новые подходы к расс</w:t>
      </w:r>
      <w:r>
        <w:rPr>
          <w:sz w:val="24"/>
          <w:szCs w:val="24"/>
        </w:rPr>
        <w:t xml:space="preserve">мотрению предлагаемой ситуации. </w:t>
      </w:r>
      <w:r w:rsidRPr="00EF7D78">
        <w:rPr>
          <w:sz w:val="24"/>
          <w:szCs w:val="24"/>
        </w:rPr>
        <w:t>Упражнения, требующие нетрадиционного подхода, задачи поискового характера.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«Формирование произвольной регуляции деятельности и поведения</w:t>
      </w:r>
      <w:r w:rsidRPr="00EF7D78">
        <w:rPr>
          <w:sz w:val="24"/>
          <w:szCs w:val="24"/>
        </w:rPr>
        <w:t xml:space="preserve"> (5ч.)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Развитие прогностических навыков.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Формирование навыков целеполагания и оценивания.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внимания. Развитие саморегуляции и умения работать в умозрительном плане.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коммуникативных навыков и совместной деятельности»</w:t>
      </w:r>
      <w:r w:rsidRPr="00EF7D78">
        <w:rPr>
          <w:sz w:val="24"/>
          <w:szCs w:val="24"/>
        </w:rPr>
        <w:t xml:space="preserve"> (5 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 xml:space="preserve">Коммуникативные способности. Развитие вербальных и невербальных средств общения. Учимся договариваться. Эмоции и чувства. Агрессивное поведение. Как справиться с гневом. 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Способы саморегуляции. Взаимопомощь. Моя индивидуальность. Я в своих глазах и глазах других людей. Взаимодействие с окружающими людьми. Чувство собс</w:t>
      </w:r>
      <w:r>
        <w:rPr>
          <w:sz w:val="24"/>
          <w:szCs w:val="24"/>
        </w:rPr>
        <w:t xml:space="preserve">твенного достоинства. Работа с обидами. Взаимопомощь. </w:t>
      </w:r>
      <w:r w:rsidRPr="00EF7D78">
        <w:rPr>
          <w:sz w:val="24"/>
          <w:szCs w:val="24"/>
        </w:rPr>
        <w:t xml:space="preserve">Упражнения: «Волшебный стул», «Паутинка», </w:t>
      </w:r>
      <w:r>
        <w:rPr>
          <w:sz w:val="24"/>
          <w:szCs w:val="24"/>
        </w:rPr>
        <w:t xml:space="preserve">«Собираемся в путешествие», </w:t>
      </w:r>
      <w:r w:rsidRPr="00EF7D78">
        <w:rPr>
          <w:sz w:val="24"/>
          <w:szCs w:val="24"/>
        </w:rPr>
        <w:t>«Необитаемый остров», «Волшебный мешочек».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Модуль «Развитие эмоционально-личностной сферы и коррекция ее недостатков»</w:t>
      </w:r>
      <w:r w:rsidRPr="00EF7D78">
        <w:rPr>
          <w:sz w:val="24"/>
          <w:szCs w:val="24"/>
        </w:rPr>
        <w:t xml:space="preserve"> (5 ч.)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мотивационной сферы Мотивы наших поступков.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Формирование познавательных мотивов. Развитие навыков планирования и целеполагания.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Тренинг общих навыков. Мои способности. Область превосходства. Моя учебная деятельность. «Область превосходства и подводные камни». Моя вне</w:t>
      </w:r>
      <w:r>
        <w:rPr>
          <w:sz w:val="24"/>
          <w:szCs w:val="24"/>
        </w:rPr>
        <w:t xml:space="preserve">урочная деятельность. «Область </w:t>
      </w:r>
      <w:r w:rsidRPr="00EF7D78">
        <w:rPr>
          <w:sz w:val="24"/>
          <w:szCs w:val="24"/>
        </w:rPr>
        <w:t>превосходства и подводные камни»</w:t>
      </w:r>
    </w:p>
    <w:p w:rsidR="00FC29A0" w:rsidRPr="00EF7D78" w:rsidRDefault="00FC29A0" w:rsidP="00665FF2">
      <w:pPr>
        <w:ind w:firstLine="708"/>
        <w:rPr>
          <w:sz w:val="24"/>
          <w:szCs w:val="24"/>
        </w:rPr>
      </w:pPr>
      <w:r w:rsidRPr="00384A3C">
        <w:rPr>
          <w:b/>
          <w:sz w:val="24"/>
          <w:szCs w:val="24"/>
        </w:rPr>
        <w:t>Коррекция индивидуальных пробелов в знаниях</w:t>
      </w:r>
      <w:r w:rsidRPr="00EF7D78">
        <w:rPr>
          <w:sz w:val="24"/>
          <w:szCs w:val="24"/>
        </w:rPr>
        <w:t xml:space="preserve"> (9ч.)</w:t>
      </w:r>
    </w:p>
    <w:p w:rsidR="00FC29A0" w:rsidRDefault="00FC29A0" w:rsidP="00665FF2">
      <w:pPr>
        <w:ind w:firstLine="708"/>
        <w:rPr>
          <w:sz w:val="24"/>
          <w:szCs w:val="24"/>
        </w:rPr>
      </w:pPr>
      <w:r w:rsidRPr="00EF7D78">
        <w:rPr>
          <w:sz w:val="24"/>
          <w:szCs w:val="24"/>
        </w:rPr>
        <w:t>Развитие познавательных способностей на учебном материале.</w:t>
      </w:r>
      <w:r>
        <w:rPr>
          <w:sz w:val="24"/>
          <w:szCs w:val="24"/>
        </w:rPr>
        <w:t xml:space="preserve"> </w:t>
      </w:r>
      <w:r w:rsidRPr="00EF7D78">
        <w:rPr>
          <w:sz w:val="24"/>
          <w:szCs w:val="24"/>
        </w:rPr>
        <w:t>Повышение уровня осведомленности об окружающем мире.</w:t>
      </w:r>
    </w:p>
    <w:p w:rsidR="00482E27" w:rsidRDefault="00482E27" w:rsidP="00665FF2">
      <w:pPr>
        <w:pStyle w:val="a3"/>
        <w:ind w:left="0"/>
        <w:jc w:val="both"/>
      </w:pPr>
    </w:p>
    <w:p w:rsidR="00DC5AB5" w:rsidRPr="00A81B0A" w:rsidRDefault="00DC5AB5" w:rsidP="00665FF2">
      <w:pPr>
        <w:pStyle w:val="a3"/>
        <w:ind w:left="0"/>
        <w:jc w:val="both"/>
        <w:rPr>
          <w:b/>
        </w:rPr>
      </w:pPr>
      <w:r w:rsidRPr="00F6535C">
        <w:rPr>
          <w:b/>
          <w:kern w:val="2"/>
        </w:rPr>
        <w:t>3</w:t>
      </w:r>
      <w:r w:rsidRPr="00A81B0A">
        <w:rPr>
          <w:b/>
          <w:kern w:val="2"/>
        </w:rPr>
        <w:t xml:space="preserve">. Планируемые результаты освоения </w:t>
      </w:r>
      <w:r w:rsidRPr="00A81B0A">
        <w:rPr>
          <w:b/>
        </w:rPr>
        <w:t>коррекционного курса</w:t>
      </w:r>
      <w:r>
        <w:t xml:space="preserve">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В ходе реализации курса «Психокоррекционные занятия» достигаются личностные и </w:t>
      </w:r>
      <w:r>
        <w:rPr>
          <w:sz w:val="24"/>
          <w:szCs w:val="24"/>
        </w:rPr>
        <w:t>метапредметные результаты</w:t>
      </w:r>
      <w:r w:rsidRPr="0048213D">
        <w:rPr>
          <w:sz w:val="24"/>
          <w:szCs w:val="24"/>
        </w:rPr>
        <w:t>, происходит сов</w:t>
      </w:r>
      <w:r>
        <w:rPr>
          <w:sz w:val="24"/>
          <w:szCs w:val="24"/>
        </w:rPr>
        <w:t xml:space="preserve">ершенствование сферы жизненной </w:t>
      </w:r>
      <w:r w:rsidRPr="0048213D">
        <w:rPr>
          <w:sz w:val="24"/>
          <w:szCs w:val="24"/>
        </w:rPr>
        <w:t>компетенции. Оценка этих результатов проводится педагогом-пс</w:t>
      </w:r>
      <w:r>
        <w:rPr>
          <w:sz w:val="24"/>
          <w:szCs w:val="24"/>
        </w:rPr>
        <w:t xml:space="preserve">ихологом и экспертами (другими </w:t>
      </w:r>
      <w:r w:rsidRPr="0048213D">
        <w:rPr>
          <w:sz w:val="24"/>
          <w:szCs w:val="24"/>
        </w:rPr>
        <w:t>педагогами, работающими на классе, учителем-логопедом, родител</w:t>
      </w:r>
      <w:r>
        <w:rPr>
          <w:sz w:val="24"/>
          <w:szCs w:val="24"/>
        </w:rPr>
        <w:t>ями).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Результаты формирования жизненной компетенции проявляются в последовательном улучш</w:t>
      </w:r>
      <w:r>
        <w:rPr>
          <w:sz w:val="24"/>
          <w:szCs w:val="24"/>
        </w:rPr>
        <w:t xml:space="preserve">ении перечисленных ниже умений. </w:t>
      </w:r>
      <w:r w:rsidRPr="0048213D">
        <w:rPr>
          <w:sz w:val="24"/>
          <w:szCs w:val="24"/>
        </w:rPr>
        <w:t>Развитие адекватных представлений о собствен</w:t>
      </w:r>
      <w:r>
        <w:rPr>
          <w:sz w:val="24"/>
          <w:szCs w:val="24"/>
        </w:rPr>
        <w:t xml:space="preserve">ных возможностях проявляется в </w:t>
      </w:r>
      <w:r w:rsidRPr="0048213D">
        <w:rPr>
          <w:sz w:val="24"/>
          <w:szCs w:val="24"/>
        </w:rPr>
        <w:t>умениях: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обратиться к взрослому при затруднениях, сформулировать запрос о специальной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помощи;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использовать помощь взрослого для разрешения затруднения, давать адекватную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обратную связь: понимаю или не понимаю;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оценить успешность своей деятельности, адекватность поведения, объективную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сложность задания и дать аналогичную оценку возможностям одноклассника.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Овладение социально-бытовыми умениями, используемыми в повседневной жизни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проявляется: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участии в повседневной жизни класса, принятии на себя обязанностей наряду с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другими детьми;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ориентироваться в пространстве школы и просить помощи в случае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затруднений, ориентироваться в расписании занятий;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включаться в разнообразные повседневные школьные дела, принимать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посильное участие, брать на себя ответственность;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стремлении участвовать в подготовке и проведении праз</w:t>
      </w:r>
      <w:r>
        <w:rPr>
          <w:sz w:val="24"/>
          <w:szCs w:val="24"/>
        </w:rPr>
        <w:t xml:space="preserve">дников дома и в школе.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lastRenderedPageBreak/>
        <w:t xml:space="preserve">Овладение навыками коммуникации и принятыми ритуалами социального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взаимодействия проявляется: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расширении знаний правил коммуникации;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расширении и обогащении опыта коммуникации ребёнка в ближнем и дальнем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окружении, расширении круга ситуаций, в которых обучающийся может использовать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коммуникацию как средство достижения цели;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начать и поддержать разговор, задать вопрос, выразить свои намерения,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просьбу, пожелание, опасения, завершить разговор;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корректно выразить отказ и недовольство, благодарность, сочувствие и т.д.;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получать и уточнять информацию от собеседника;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освоении культурных форм выражения своих чувств.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Способность к осмыслению и дифференциации к</w:t>
      </w:r>
      <w:r>
        <w:rPr>
          <w:sz w:val="24"/>
          <w:szCs w:val="24"/>
        </w:rPr>
        <w:t>артины мира, ее пространственно-</w:t>
      </w:r>
      <w:r w:rsidRPr="0048213D">
        <w:rPr>
          <w:sz w:val="24"/>
          <w:szCs w:val="24"/>
        </w:rPr>
        <w:t>временной организации проявляется: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накапливать личные впечатления, связанные с явлениями окружающего мира;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развитии любознательности, наблюдательности, способности замечать новое, задавать вопросы;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развитии активности во взаимодействии с миром, понимании собственной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результативности;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передать свои впечатления, соображения, умозаключения так, чтобы быть понятым другим человеком;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принимать и включать в свой личный опыт жизненный опыт других людей;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способности взаимодействовать с другими людьми, умении делиться своими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воспоминаниями, впечатлениями и планами.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Способность к осмыслению социального окружения, своего места в нем, принятие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соответствующих возрасту ценностей и социальных ролей, проявляется: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знании правил поведения в разных социальных ситуациях с людьми разного статуса, с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близкими в семье; с учителями и учениками в школе; со знакомыми и незнакомыми людьми;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освоении необходимых социальных ритуалов, умении адекватно использовать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принятые социальные ритуалы, умении вступить в контакт и общать</w:t>
      </w:r>
      <w:r>
        <w:rPr>
          <w:sz w:val="24"/>
          <w:szCs w:val="24"/>
        </w:rPr>
        <w:t xml:space="preserve">ся в соответствии с возрастом, </w:t>
      </w:r>
      <w:r w:rsidRPr="0048213D">
        <w:rPr>
          <w:sz w:val="24"/>
          <w:szCs w:val="24"/>
        </w:rPr>
        <w:t>социальным статусом собеседника, умении корректно привлечь к себ</w:t>
      </w:r>
      <w:r>
        <w:rPr>
          <w:sz w:val="24"/>
          <w:szCs w:val="24"/>
        </w:rPr>
        <w:t xml:space="preserve">е внимание, </w:t>
      </w:r>
      <w:r w:rsidRPr="0048213D">
        <w:rPr>
          <w:sz w:val="24"/>
          <w:szCs w:val="24"/>
        </w:rPr>
        <w:t>отстраниться от нежелательного контакта, выразить свои</w:t>
      </w:r>
      <w:r>
        <w:rPr>
          <w:sz w:val="24"/>
          <w:szCs w:val="24"/>
        </w:rPr>
        <w:t xml:space="preserve"> чувства, отказ, недовольство, </w:t>
      </w:r>
      <w:r w:rsidRPr="0048213D">
        <w:rPr>
          <w:sz w:val="24"/>
          <w:szCs w:val="24"/>
        </w:rPr>
        <w:t>благодарность, сочувствие, намерение, просьбу, опасение и другие;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проявлять инициативу, корректно устанавливать и ограничивать контакт;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не быть назойливым в своих просьбах и требованиях, быть благодарным за проявление внимания и оказание помощи;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умении применять формы выражения своих чувств соответственно ситуации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социального контакта;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 выражении своих чувств соответственно ситуации социального контакта.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Средствами оценивания результатов формирования жизненной компетенции являются включенное (на психокоррекционных занятиях) и внешнее наблюд</w:t>
      </w:r>
      <w:r>
        <w:rPr>
          <w:sz w:val="24"/>
          <w:szCs w:val="24"/>
        </w:rPr>
        <w:t xml:space="preserve">ение, согласованная экспертная </w:t>
      </w:r>
      <w:r w:rsidRPr="0048213D">
        <w:rPr>
          <w:sz w:val="24"/>
          <w:szCs w:val="24"/>
        </w:rPr>
        <w:t>оценка, создание экспериментальных ситуаций, в т.ч. «естест</w:t>
      </w:r>
      <w:r>
        <w:rPr>
          <w:sz w:val="24"/>
          <w:szCs w:val="24"/>
        </w:rPr>
        <w:t xml:space="preserve">венный эксперимент»: участие в </w:t>
      </w:r>
      <w:r w:rsidRPr="0048213D">
        <w:rPr>
          <w:sz w:val="24"/>
          <w:szCs w:val="24"/>
        </w:rPr>
        <w:t xml:space="preserve">различных внеклассных мероприятиях, оценка, получаемая в ходе выполнения </w:t>
      </w:r>
      <w:r>
        <w:rPr>
          <w:sz w:val="24"/>
          <w:szCs w:val="24"/>
        </w:rPr>
        <w:t xml:space="preserve">различных заданий </w:t>
      </w:r>
      <w:r w:rsidRPr="0048213D">
        <w:rPr>
          <w:sz w:val="24"/>
          <w:szCs w:val="24"/>
        </w:rPr>
        <w:t>и диагностических методик: заучивание 10 слов (А.Р.Лурия), те</w:t>
      </w:r>
      <w:r>
        <w:rPr>
          <w:sz w:val="24"/>
          <w:szCs w:val="24"/>
        </w:rPr>
        <w:t xml:space="preserve">ст Тулуз-Пьерона, корректурная </w:t>
      </w:r>
      <w:r w:rsidRPr="0048213D">
        <w:rPr>
          <w:sz w:val="24"/>
          <w:szCs w:val="24"/>
        </w:rPr>
        <w:t>проба (тест Бурбона), методика «Исследования</w:t>
      </w:r>
      <w:r>
        <w:rPr>
          <w:sz w:val="24"/>
          <w:szCs w:val="24"/>
        </w:rPr>
        <w:t xml:space="preserve"> словесно-логического мышления </w:t>
      </w:r>
      <w:r w:rsidRPr="0048213D">
        <w:rPr>
          <w:sz w:val="24"/>
          <w:szCs w:val="24"/>
        </w:rPr>
        <w:t>(Э.Ф.Замбацявичене), методика «Карта наблюдений» (Дж.Скотта), мет</w:t>
      </w:r>
      <w:r>
        <w:rPr>
          <w:sz w:val="24"/>
          <w:szCs w:val="24"/>
        </w:rPr>
        <w:t xml:space="preserve">одика диагностики </w:t>
      </w:r>
      <w:r w:rsidRPr="0048213D">
        <w:rPr>
          <w:sz w:val="24"/>
          <w:szCs w:val="24"/>
        </w:rPr>
        <w:t>мотивации учения и эмоционаьного отн</w:t>
      </w:r>
      <w:r>
        <w:rPr>
          <w:sz w:val="24"/>
          <w:szCs w:val="24"/>
        </w:rPr>
        <w:t xml:space="preserve">ошения к учению (А.Д.Андреева). </w:t>
      </w:r>
      <w:r w:rsidRPr="0048213D">
        <w:rPr>
          <w:sz w:val="24"/>
          <w:szCs w:val="24"/>
        </w:rPr>
        <w:t>Шкала оценивания результ</w:t>
      </w:r>
      <w:r>
        <w:rPr>
          <w:sz w:val="24"/>
          <w:szCs w:val="24"/>
        </w:rPr>
        <w:t xml:space="preserve">атов: 0 - уровень патологии; 1 - низкий уровень; 2 - средний уровень, 3 - хороший уровень; </w:t>
      </w:r>
      <w:r>
        <w:rPr>
          <w:sz w:val="24"/>
          <w:szCs w:val="24"/>
        </w:rPr>
        <w:lastRenderedPageBreak/>
        <w:t>4 -</w:t>
      </w:r>
      <w:r w:rsidRPr="0048213D">
        <w:rPr>
          <w:sz w:val="24"/>
          <w:szCs w:val="24"/>
        </w:rPr>
        <w:t xml:space="preserve"> высокий уровень.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Метапредметные результаты включают освоенные обучающимися универсальные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учебные действия (познавательные, регулятивные и коммуникативные), обеспечивающие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овладение ключевыми компетенциями (составляющими основу умения учиться) и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межпредметными знаниями, а также способность решать учебные и жизненные задачи</w:t>
      </w:r>
      <w:r>
        <w:rPr>
          <w:sz w:val="24"/>
          <w:szCs w:val="24"/>
        </w:rPr>
        <w:t xml:space="preserve">.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Сформированные познавательные универсальные учебные действия проявляются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возможностью: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использовать знаково-символические средства, в том числе модели и схемы;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находить в тексте конкретные сведения, факты, заданные в явном виде;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осуществлять анализ объектов с выделением существенных и несущественных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признаков;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осуществлять синтез как составление целого из частей;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проводить сравнение, сериацию и классификацию по заданным критериям;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устанавливать причинно-следственные связи;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устанавливать аналогии.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Сформированные регулятивные универсальные учебные действия проявляются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возможностью: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понимать смысл предъявляемых учебных задач (проанализировать, написать и т.п.);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планировать свои действия в соответствии с поставленной задачей и условием ее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реализации;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различать способы и результат действия;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вносить необходимые коррективы в действия на основе их оценки и учета характера сделанных ошибок;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осуществлять пошаговый и итоговый контроль результатов под руководством учителя и самостоятельно.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формулировать собственное мнение и позицию;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</w:t>
      </w:r>
      <w:r>
        <w:rPr>
          <w:sz w:val="24"/>
          <w:szCs w:val="24"/>
        </w:rPr>
        <w:t xml:space="preserve">а позицию партнера в общении и взаимодействии;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учитывать разные мнения и стремиться к координации различных позиций в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сотрудничестве;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строить понятные для партнера высказывания; 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задавать вопросы; 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уметь слушать другого человека; </w:t>
      </w:r>
    </w:p>
    <w:p w:rsidR="00FC29A0" w:rsidRPr="0048213D" w:rsidRDefault="00FC29A0" w:rsidP="00665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использовать речевые средства для решения различных коммуникативных задач, строить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 xml:space="preserve">монологическое высказывание, владеть диалогической формой речи.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Желательны следующие результаты психокоррекционной работы.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В области адаптации обучающегося к школьным требованиям: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позитивное отношение к посещению школы;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соблюдение школьной дисциплины;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ориентировка в пространстве класса и школьном здании;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социально-нормативное обращение к педагогу;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социально-нормативное поведение в общественных местах школы;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школьной мотивации.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В области развития произвольной регуляции деятельности и поведения: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48213D">
        <w:rPr>
          <w:sz w:val="24"/>
          <w:szCs w:val="24"/>
        </w:rPr>
        <w:t xml:space="preserve"> формирование осознания необходимости прилагать усилия для полноценного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выполнения заданий;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дифференцированной самооценки (поста</w:t>
      </w:r>
      <w:r>
        <w:rPr>
          <w:sz w:val="24"/>
          <w:szCs w:val="24"/>
        </w:rPr>
        <w:t xml:space="preserve">рался-не постарался, справился - </w:t>
      </w:r>
      <w:r w:rsidRPr="0048213D">
        <w:rPr>
          <w:sz w:val="24"/>
          <w:szCs w:val="24"/>
        </w:rPr>
        <w:t>не справился);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умения составлять программу действий (возможно совместно со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взрослым);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умения соотносить полученный результат с образцом, исправляя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замеченные недочеты (у соседа, у себя);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относительно объективно оценивать достигнутый результат деятельности;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давать словесный отчет о проделанной работе с помощью взрослого или по представленной взрослым схеме, по заданной последовательности;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формирование способности к переносу полученных навыков на реальную учебную деятельность.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В области коррекции недостатков развития познавательной сферы и формирования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высших психических функций:</w:t>
      </w:r>
    </w:p>
    <w:p w:rsidR="00FC29A0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совершенствование мотивационно-целев</w:t>
      </w:r>
      <w:r>
        <w:rPr>
          <w:sz w:val="24"/>
          <w:szCs w:val="24"/>
        </w:rPr>
        <w:t>ой основы учебно-познавательной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деятельности;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улучшение качества понимания инструкции (с уточнением, но без наглядного показа), возможность осуществлять последовательные действия </w:t>
      </w:r>
      <w:r>
        <w:rPr>
          <w:sz w:val="24"/>
          <w:szCs w:val="24"/>
        </w:rPr>
        <w:t xml:space="preserve">на основе словесной инструкции </w:t>
      </w:r>
      <w:r w:rsidRPr="0048213D">
        <w:rPr>
          <w:sz w:val="24"/>
          <w:szCs w:val="24"/>
        </w:rPr>
        <w:t>(графический диктант);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ориентироваться в схеме тела, пространстве, используя графический план и на листе бумаги, понимать словесные обозначения пространства;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возможность осуществлять перцептивную классификацию объектов, соотносить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предметы с сенсорными эталонами;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возможность концентрации и произвольного удержания внимания;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концентрироваться на запоминаемом материале и удерживать в оперативной памяти более пяти единиц запоминаемого;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</w:t>
      </w:r>
      <w:r>
        <w:rPr>
          <w:sz w:val="24"/>
          <w:szCs w:val="24"/>
        </w:rPr>
        <w:t xml:space="preserve">ьного материала, </w:t>
      </w:r>
      <w:r w:rsidRPr="0048213D">
        <w:rPr>
          <w:sz w:val="24"/>
          <w:szCs w:val="24"/>
        </w:rPr>
        <w:t>кубики Коосса и т.п.);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к установлению сходства и различий, прост</w:t>
      </w:r>
      <w:r>
        <w:rPr>
          <w:sz w:val="24"/>
          <w:szCs w:val="24"/>
        </w:rPr>
        <w:t xml:space="preserve">ых закономерностей на наглядно </w:t>
      </w:r>
      <w:r w:rsidRPr="0048213D">
        <w:rPr>
          <w:sz w:val="24"/>
          <w:szCs w:val="24"/>
        </w:rPr>
        <w:t>представленном материале;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возможность приходить к простому умозаключению и обосновывать его;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возможность опредметчивания графических знаков;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к вербализации своих действий;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осознавать свои затруднения, обращаясь за помощью;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решать учебно-познавательные задачи не только в действенном, но и в образном или частично в умственном плане.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уменьшение количества (выраженности) нежелательных аффективных реакций;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улучшение эмоционального состояния, определяемого по показателям активности, проявлений познавательного интереса, качественных характе</w:t>
      </w:r>
      <w:r>
        <w:rPr>
          <w:sz w:val="24"/>
          <w:szCs w:val="24"/>
        </w:rPr>
        <w:t xml:space="preserve">ристик контакта и аффективного </w:t>
      </w:r>
      <w:r w:rsidRPr="0048213D">
        <w:rPr>
          <w:sz w:val="24"/>
          <w:szCs w:val="24"/>
        </w:rPr>
        <w:t xml:space="preserve">компонента продуктивности;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переживать чувство гордости за свою семью, свои успехи, вербализовать повод для гордости;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отдельные проявления попыток задержать непосредственную (негативную) </w:t>
      </w:r>
    </w:p>
    <w:p w:rsidR="00FC29A0" w:rsidRPr="0048213D" w:rsidRDefault="00FC29A0" w:rsidP="00665FF2">
      <w:pPr>
        <w:rPr>
          <w:sz w:val="24"/>
          <w:szCs w:val="24"/>
        </w:rPr>
      </w:pPr>
      <w:r w:rsidRPr="0048213D">
        <w:rPr>
          <w:sz w:val="24"/>
          <w:szCs w:val="24"/>
        </w:rPr>
        <w:t>эмоциональную реакцию.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 w:rsidRPr="0048213D">
        <w:rPr>
          <w:sz w:val="24"/>
          <w:szCs w:val="24"/>
        </w:rPr>
        <w:t xml:space="preserve">В области развития коммуникативной сферы и социальной интеграции: 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способность обращать внимание на внешний вид, настроение, успехи одноклассников;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уменьшение проявлений эгоцентризма и количества конфликтных ситуаций;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снижение количества проявлений агрессивного поведения, в т.ч. вербальной агрессии;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48213D">
        <w:rPr>
          <w:sz w:val="24"/>
          <w:szCs w:val="24"/>
        </w:rPr>
        <w:t xml:space="preserve"> формирование умения дифференцировать ситуации личностного и делового общения;</w:t>
      </w:r>
    </w:p>
    <w:p w:rsidR="00FC29A0" w:rsidRPr="0048213D" w:rsidRDefault="00FC29A0" w:rsidP="00665F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8213D">
        <w:rPr>
          <w:sz w:val="24"/>
          <w:szCs w:val="24"/>
        </w:rPr>
        <w:t xml:space="preserve"> овлад</w:t>
      </w:r>
      <w:r>
        <w:rPr>
          <w:sz w:val="24"/>
          <w:szCs w:val="24"/>
        </w:rPr>
        <w:t>ение формулами речевого этикета.</w:t>
      </w:r>
    </w:p>
    <w:p w:rsidR="00DC5AB5" w:rsidRDefault="00DC5AB5" w:rsidP="00DC5AB5">
      <w:pPr>
        <w:pStyle w:val="a3"/>
        <w:spacing w:line="276" w:lineRule="auto"/>
        <w:jc w:val="both"/>
      </w:pPr>
    </w:p>
    <w:p w:rsidR="00EC1770" w:rsidRDefault="00EC1770" w:rsidP="00425463">
      <w:pPr>
        <w:pStyle w:val="a3"/>
        <w:spacing w:line="276" w:lineRule="auto"/>
        <w:ind w:left="0"/>
        <w:jc w:val="both"/>
        <w:rPr>
          <w:b/>
          <w:kern w:val="2"/>
        </w:rPr>
      </w:pPr>
      <w:r w:rsidRPr="00EC1770">
        <w:rPr>
          <w:b/>
        </w:rPr>
        <w:t xml:space="preserve">4. </w:t>
      </w:r>
      <w:r w:rsidRPr="00EC1770">
        <w:rPr>
          <w:b/>
          <w:kern w:val="2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2976"/>
        <w:gridCol w:w="2334"/>
      </w:tblGrid>
      <w:tr w:rsidR="00425463" w:rsidTr="00BE796C">
        <w:trPr>
          <w:trHeight w:val="253"/>
        </w:trPr>
        <w:tc>
          <w:tcPr>
            <w:tcW w:w="704" w:type="dxa"/>
            <w:vMerge w:val="restart"/>
          </w:tcPr>
          <w:p w:rsidR="00425463" w:rsidRPr="00482E27" w:rsidRDefault="00425463" w:rsidP="00425463">
            <w:pPr>
              <w:rPr>
                <w:sz w:val="24"/>
                <w:szCs w:val="24"/>
              </w:rPr>
            </w:pPr>
            <w:r w:rsidRPr="00482E27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25463" w:rsidRPr="00482E27" w:rsidRDefault="00425463" w:rsidP="00425463">
            <w:pPr>
              <w:rPr>
                <w:sz w:val="24"/>
                <w:szCs w:val="24"/>
              </w:rPr>
            </w:pPr>
            <w:r w:rsidRPr="00482E27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161" w:type="dxa"/>
            <w:gridSpan w:val="3"/>
          </w:tcPr>
          <w:p w:rsidR="00425463" w:rsidRPr="00425463" w:rsidRDefault="00425463" w:rsidP="00425463">
            <w:pPr>
              <w:pStyle w:val="a3"/>
              <w:spacing w:line="276" w:lineRule="auto"/>
              <w:ind w:left="0"/>
              <w:jc w:val="center"/>
              <w:rPr>
                <w:kern w:val="2"/>
              </w:rPr>
            </w:pPr>
            <w:r w:rsidRPr="00425463">
              <w:t>Количество</w:t>
            </w:r>
            <w:r w:rsidRPr="00425463">
              <w:rPr>
                <w:spacing w:val="-4"/>
              </w:rPr>
              <w:t xml:space="preserve"> </w:t>
            </w:r>
            <w:r w:rsidRPr="00425463">
              <w:t>часов</w:t>
            </w:r>
          </w:p>
        </w:tc>
      </w:tr>
      <w:tr w:rsidR="00425463" w:rsidTr="00482E27">
        <w:trPr>
          <w:trHeight w:val="254"/>
        </w:trPr>
        <w:tc>
          <w:tcPr>
            <w:tcW w:w="704" w:type="dxa"/>
            <w:vMerge/>
          </w:tcPr>
          <w:p w:rsidR="00425463" w:rsidRPr="004C376F" w:rsidRDefault="00425463" w:rsidP="00425463"/>
        </w:tc>
        <w:tc>
          <w:tcPr>
            <w:tcW w:w="3402" w:type="dxa"/>
            <w:vMerge/>
          </w:tcPr>
          <w:p w:rsidR="00425463" w:rsidRPr="004C376F" w:rsidRDefault="00425463" w:rsidP="00425463"/>
        </w:tc>
        <w:tc>
          <w:tcPr>
            <w:tcW w:w="851" w:type="dxa"/>
          </w:tcPr>
          <w:p w:rsidR="00425463" w:rsidRP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425463">
              <w:t>Всего</w:t>
            </w:r>
          </w:p>
        </w:tc>
        <w:tc>
          <w:tcPr>
            <w:tcW w:w="2976" w:type="dxa"/>
          </w:tcPr>
          <w:p w:rsidR="00425463" w:rsidRPr="00425463" w:rsidRDefault="00425463" w:rsidP="00425463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Контрольн</w:t>
            </w:r>
            <w:r w:rsidRPr="00425463">
              <w:rPr>
                <w:spacing w:val="-57"/>
                <w:sz w:val="24"/>
              </w:rPr>
              <w:t xml:space="preserve"> </w:t>
            </w:r>
            <w:r w:rsidRPr="00425463">
              <w:rPr>
                <w:sz w:val="24"/>
              </w:rPr>
              <w:t>ые</w:t>
            </w:r>
          </w:p>
          <w:p w:rsidR="00425463" w:rsidRPr="00425463" w:rsidRDefault="00425463" w:rsidP="0042546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работы/Диа</w:t>
            </w:r>
            <w:r w:rsidRPr="00425463">
              <w:rPr>
                <w:spacing w:val="-57"/>
                <w:sz w:val="24"/>
              </w:rPr>
              <w:t xml:space="preserve"> </w:t>
            </w:r>
            <w:r w:rsidRPr="00425463">
              <w:rPr>
                <w:sz w:val="24"/>
              </w:rPr>
              <w:t>гностические</w:t>
            </w:r>
          </w:p>
          <w:p w:rsidR="00425463" w:rsidRPr="00425463" w:rsidRDefault="00425463" w:rsidP="00425463">
            <w:pPr>
              <w:pStyle w:val="TableParagraph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процедуры</w:t>
            </w:r>
          </w:p>
        </w:tc>
        <w:tc>
          <w:tcPr>
            <w:tcW w:w="2334" w:type="dxa"/>
          </w:tcPr>
          <w:p w:rsidR="00425463" w:rsidRPr="00425463" w:rsidRDefault="00425463" w:rsidP="00482E27">
            <w:pPr>
              <w:pStyle w:val="TableParagraph"/>
              <w:spacing w:line="278" w:lineRule="auto"/>
              <w:ind w:firstLine="60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Практическ</w:t>
            </w:r>
            <w:r w:rsidRPr="00425463">
              <w:rPr>
                <w:spacing w:val="-58"/>
                <w:sz w:val="24"/>
              </w:rPr>
              <w:t xml:space="preserve"> </w:t>
            </w:r>
            <w:r w:rsidRPr="00425463">
              <w:rPr>
                <w:sz w:val="24"/>
              </w:rPr>
              <w:t>ие</w:t>
            </w:r>
            <w:r w:rsidRPr="00425463">
              <w:rPr>
                <w:spacing w:val="-1"/>
                <w:sz w:val="24"/>
              </w:rPr>
              <w:t xml:space="preserve"> </w:t>
            </w:r>
            <w:r w:rsidRPr="00425463">
              <w:rPr>
                <w:sz w:val="24"/>
              </w:rPr>
              <w:t>работы</w:t>
            </w:r>
          </w:p>
        </w:tc>
      </w:tr>
      <w:tr w:rsidR="00425463" w:rsidTr="00246BA4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  <w:r w:rsidR="00425463" w:rsidRPr="006E0F8B">
              <w:rPr>
                <w:kern w:val="2"/>
              </w:rPr>
              <w:t xml:space="preserve"> класс </w:t>
            </w:r>
          </w:p>
        </w:tc>
      </w:tr>
      <w:tr w:rsidR="00425463" w:rsidTr="00482E27">
        <w:tc>
          <w:tcPr>
            <w:tcW w:w="704" w:type="dxa"/>
          </w:tcPr>
          <w:p w:rsidR="00425463" w:rsidRPr="00E76DC2" w:rsidRDefault="00E76DC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1.</w:t>
            </w:r>
          </w:p>
        </w:tc>
        <w:tc>
          <w:tcPr>
            <w:tcW w:w="3402" w:type="dxa"/>
          </w:tcPr>
          <w:p w:rsidR="00425463" w:rsidRPr="00425463" w:rsidRDefault="00472B95" w:rsidP="00425463">
            <w:pPr>
              <w:rPr>
                <w:sz w:val="24"/>
                <w:szCs w:val="24"/>
              </w:rPr>
            </w:pPr>
            <w:r>
              <w:t>Адаптационный модуль «Мы теперь ученики»</w:t>
            </w:r>
          </w:p>
        </w:tc>
        <w:tc>
          <w:tcPr>
            <w:tcW w:w="851" w:type="dxa"/>
          </w:tcPr>
          <w:p w:rsidR="00425463" w:rsidRPr="006E0F8B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02" w:type="dxa"/>
          </w:tcPr>
          <w:p w:rsidR="00425463" w:rsidRPr="00425463" w:rsidRDefault="00472B95" w:rsidP="00425463">
            <w:pPr>
              <w:rPr>
                <w:sz w:val="24"/>
                <w:szCs w:val="24"/>
              </w:rPr>
            </w:pPr>
            <w:r>
              <w:t>Модуль «Развитие познавательной сферы и целенаправленное формирование высших психических функций»</w:t>
            </w:r>
          </w:p>
        </w:tc>
        <w:tc>
          <w:tcPr>
            <w:tcW w:w="851" w:type="dxa"/>
          </w:tcPr>
          <w:p w:rsidR="00425463" w:rsidRPr="006E0F8B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3</w:t>
            </w:r>
            <w:r w:rsidR="00E76DC2" w:rsidRPr="00E76DC2">
              <w:rPr>
                <w:kern w:val="2"/>
              </w:rPr>
              <w:t>.</w:t>
            </w:r>
          </w:p>
        </w:tc>
        <w:tc>
          <w:tcPr>
            <w:tcW w:w="3402" w:type="dxa"/>
          </w:tcPr>
          <w:p w:rsidR="00425463" w:rsidRPr="00425463" w:rsidRDefault="008A1ED2" w:rsidP="00425463">
            <w:pPr>
              <w:rPr>
                <w:sz w:val="24"/>
                <w:szCs w:val="24"/>
              </w:rPr>
            </w:pPr>
            <w:r>
              <w:t>Модуль «Формирование произвольной регуляции деятельности и поведения»</w:t>
            </w:r>
          </w:p>
        </w:tc>
        <w:tc>
          <w:tcPr>
            <w:tcW w:w="851" w:type="dxa"/>
          </w:tcPr>
          <w:p w:rsidR="00425463" w:rsidRPr="006E0F8B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4</w:t>
            </w:r>
            <w:r w:rsidR="00E76DC2" w:rsidRPr="00E76DC2">
              <w:rPr>
                <w:kern w:val="2"/>
              </w:rPr>
              <w:t>.</w:t>
            </w:r>
          </w:p>
        </w:tc>
        <w:tc>
          <w:tcPr>
            <w:tcW w:w="3402" w:type="dxa"/>
          </w:tcPr>
          <w:p w:rsidR="00425463" w:rsidRPr="004728A3" w:rsidRDefault="008A1ED2" w:rsidP="00425463">
            <w:r>
              <w:t>Модуль «Развитие коммуникативных навыков и совместной деятельности»</w:t>
            </w:r>
          </w:p>
        </w:tc>
        <w:tc>
          <w:tcPr>
            <w:tcW w:w="851" w:type="dxa"/>
          </w:tcPr>
          <w:p w:rsidR="00425463" w:rsidRPr="006E0F8B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76DC2" w:rsidRPr="00E76DC2">
              <w:rPr>
                <w:kern w:val="2"/>
              </w:rPr>
              <w:t>.</w:t>
            </w:r>
          </w:p>
        </w:tc>
        <w:tc>
          <w:tcPr>
            <w:tcW w:w="3402" w:type="dxa"/>
          </w:tcPr>
          <w:p w:rsidR="00425463" w:rsidRPr="006E0F8B" w:rsidRDefault="008A1ED2" w:rsidP="00425463">
            <w:r>
              <w:t>Модуль «Развитие эмоционально-личностной сферы и коррекция ее недостатков»</w:t>
            </w:r>
          </w:p>
        </w:tc>
        <w:tc>
          <w:tcPr>
            <w:tcW w:w="851" w:type="dxa"/>
          </w:tcPr>
          <w:p w:rsidR="00425463" w:rsidRPr="006E0F8B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8A1ED2" w:rsidTr="00482E27">
        <w:tc>
          <w:tcPr>
            <w:tcW w:w="704" w:type="dxa"/>
          </w:tcPr>
          <w:p w:rsidR="008A1ED2" w:rsidRPr="00E76DC2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02" w:type="dxa"/>
          </w:tcPr>
          <w:p w:rsidR="008A1ED2" w:rsidRPr="006E0F8B" w:rsidRDefault="008A1ED2" w:rsidP="00425463">
            <w:r>
              <w:t>Коррекция индивидуальных пробелов в знаниях</w:t>
            </w:r>
          </w:p>
        </w:tc>
        <w:tc>
          <w:tcPr>
            <w:tcW w:w="851" w:type="dxa"/>
          </w:tcPr>
          <w:p w:rsidR="008A1ED2" w:rsidRPr="006E0F8B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76" w:type="dxa"/>
          </w:tcPr>
          <w:p w:rsidR="008A1ED2" w:rsidRPr="006E0F8B" w:rsidRDefault="008A1ED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8A1ED2" w:rsidRDefault="008A1ED2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535C1D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425463" w:rsidRPr="006E0F8B">
              <w:rPr>
                <w:kern w:val="2"/>
              </w:rPr>
              <w:t xml:space="preserve"> класс</w:t>
            </w:r>
          </w:p>
        </w:tc>
      </w:tr>
      <w:tr w:rsidR="00665FF2" w:rsidTr="00482E27">
        <w:tc>
          <w:tcPr>
            <w:tcW w:w="704" w:type="dxa"/>
          </w:tcPr>
          <w:p w:rsidR="00665FF2" w:rsidRPr="00EE7601" w:rsidRDefault="00665FF2" w:rsidP="00665FF2">
            <w:r w:rsidRPr="00EE7601">
              <w:t>1.</w:t>
            </w:r>
          </w:p>
        </w:tc>
        <w:tc>
          <w:tcPr>
            <w:tcW w:w="3402" w:type="dxa"/>
          </w:tcPr>
          <w:p w:rsidR="00665FF2" w:rsidRPr="00A10FC7" w:rsidRDefault="00665FF2" w:rsidP="00665FF2">
            <w:r>
              <w:t xml:space="preserve">Адаптационный модуль «Мы </w:t>
            </w:r>
            <w:r w:rsidRPr="00A10FC7">
              <w:t>ученики»</w:t>
            </w:r>
          </w:p>
        </w:tc>
        <w:tc>
          <w:tcPr>
            <w:tcW w:w="851" w:type="dxa"/>
          </w:tcPr>
          <w:p w:rsidR="00665FF2" w:rsidRPr="00A10FC7" w:rsidRDefault="00665FF2" w:rsidP="00665FF2">
            <w:r w:rsidRPr="00A10FC7">
              <w:t>2</w:t>
            </w:r>
          </w:p>
        </w:tc>
        <w:tc>
          <w:tcPr>
            <w:tcW w:w="2976" w:type="dxa"/>
          </w:tcPr>
          <w:p w:rsidR="00665FF2" w:rsidRPr="006E0F8B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EE7601" w:rsidRDefault="00665FF2" w:rsidP="00665FF2">
            <w:r>
              <w:t>2.</w:t>
            </w:r>
          </w:p>
        </w:tc>
        <w:tc>
          <w:tcPr>
            <w:tcW w:w="3402" w:type="dxa"/>
          </w:tcPr>
          <w:p w:rsidR="00665FF2" w:rsidRPr="00A10FC7" w:rsidRDefault="00665FF2" w:rsidP="00665FF2">
            <w:r w:rsidRPr="00A10FC7">
              <w:t>Модуль «Развитие познавательной сферы и целенаправленное формирование высших психических функций»</w:t>
            </w:r>
          </w:p>
        </w:tc>
        <w:tc>
          <w:tcPr>
            <w:tcW w:w="851" w:type="dxa"/>
          </w:tcPr>
          <w:p w:rsidR="00665FF2" w:rsidRPr="00A10FC7" w:rsidRDefault="00665FF2" w:rsidP="00665FF2">
            <w:r w:rsidRPr="00A10FC7">
              <w:t>8</w:t>
            </w:r>
          </w:p>
        </w:tc>
        <w:tc>
          <w:tcPr>
            <w:tcW w:w="2976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EE7601" w:rsidRDefault="00665FF2" w:rsidP="00665FF2">
            <w:r>
              <w:t>3</w:t>
            </w:r>
            <w:r w:rsidRPr="00EE7601">
              <w:t>.</w:t>
            </w:r>
          </w:p>
        </w:tc>
        <w:tc>
          <w:tcPr>
            <w:tcW w:w="3402" w:type="dxa"/>
          </w:tcPr>
          <w:p w:rsidR="00665FF2" w:rsidRPr="00A10FC7" w:rsidRDefault="00665FF2" w:rsidP="00665FF2">
            <w:r w:rsidRPr="00A10FC7">
              <w:t>Модуль «Формирование произвольной регуляции деятельности и поведения»</w:t>
            </w:r>
          </w:p>
        </w:tc>
        <w:tc>
          <w:tcPr>
            <w:tcW w:w="851" w:type="dxa"/>
          </w:tcPr>
          <w:p w:rsidR="00665FF2" w:rsidRPr="00A10FC7" w:rsidRDefault="00665FF2" w:rsidP="00665FF2">
            <w:r w:rsidRPr="00A10FC7">
              <w:t>5</w:t>
            </w:r>
          </w:p>
        </w:tc>
        <w:tc>
          <w:tcPr>
            <w:tcW w:w="2976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EE7601" w:rsidRDefault="00665FF2" w:rsidP="00665FF2">
            <w:r>
              <w:t>4</w:t>
            </w:r>
            <w:r w:rsidRPr="00EE7601">
              <w:t>.</w:t>
            </w:r>
          </w:p>
        </w:tc>
        <w:tc>
          <w:tcPr>
            <w:tcW w:w="3402" w:type="dxa"/>
          </w:tcPr>
          <w:p w:rsidR="00665FF2" w:rsidRPr="00A10FC7" w:rsidRDefault="00665FF2" w:rsidP="00665FF2">
            <w:r w:rsidRPr="00A10FC7">
              <w:t>Модуль «Развитие коммуникативных навыков и совместной деятельности»</w:t>
            </w:r>
          </w:p>
        </w:tc>
        <w:tc>
          <w:tcPr>
            <w:tcW w:w="851" w:type="dxa"/>
          </w:tcPr>
          <w:p w:rsidR="00665FF2" w:rsidRPr="00A10FC7" w:rsidRDefault="00665FF2" w:rsidP="00665FF2">
            <w:r w:rsidRPr="00A10FC7">
              <w:t>5</w:t>
            </w:r>
          </w:p>
        </w:tc>
        <w:tc>
          <w:tcPr>
            <w:tcW w:w="2976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Default="00665FF2" w:rsidP="00665FF2">
            <w:r>
              <w:t>5</w:t>
            </w:r>
            <w:r w:rsidRPr="00EE7601">
              <w:t>.</w:t>
            </w:r>
          </w:p>
        </w:tc>
        <w:tc>
          <w:tcPr>
            <w:tcW w:w="3402" w:type="dxa"/>
          </w:tcPr>
          <w:p w:rsidR="00665FF2" w:rsidRPr="00A10FC7" w:rsidRDefault="00665FF2" w:rsidP="00665FF2">
            <w:r w:rsidRPr="00A10FC7">
              <w:t>Модуль «Развитие эмоционально-личностной сферы и коррекция ее недостатков»</w:t>
            </w:r>
          </w:p>
        </w:tc>
        <w:tc>
          <w:tcPr>
            <w:tcW w:w="851" w:type="dxa"/>
          </w:tcPr>
          <w:p w:rsidR="00665FF2" w:rsidRPr="00A10FC7" w:rsidRDefault="00665FF2" w:rsidP="00665FF2">
            <w:r w:rsidRPr="00A10FC7">
              <w:t>5</w:t>
            </w:r>
          </w:p>
        </w:tc>
        <w:tc>
          <w:tcPr>
            <w:tcW w:w="2976" w:type="dxa"/>
          </w:tcPr>
          <w:p w:rsidR="00665FF2" w:rsidRPr="006E0F8B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EE7601" w:rsidRDefault="00665FF2" w:rsidP="00665FF2">
            <w:r>
              <w:t>6.</w:t>
            </w:r>
          </w:p>
        </w:tc>
        <w:tc>
          <w:tcPr>
            <w:tcW w:w="3402" w:type="dxa"/>
          </w:tcPr>
          <w:p w:rsidR="00665FF2" w:rsidRPr="00A10FC7" w:rsidRDefault="00665FF2" w:rsidP="00665FF2">
            <w:r w:rsidRPr="00A10FC7">
              <w:t>Коррекция индивидуальных пробелов в знаниях</w:t>
            </w:r>
          </w:p>
        </w:tc>
        <w:tc>
          <w:tcPr>
            <w:tcW w:w="851" w:type="dxa"/>
          </w:tcPr>
          <w:p w:rsidR="00665FF2" w:rsidRDefault="00665FF2" w:rsidP="00665FF2">
            <w:r>
              <w:t>9</w:t>
            </w:r>
          </w:p>
        </w:tc>
        <w:tc>
          <w:tcPr>
            <w:tcW w:w="2976" w:type="dxa"/>
          </w:tcPr>
          <w:p w:rsidR="00665FF2" w:rsidRPr="006E0F8B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5B70A0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25463" w:rsidRPr="006E0F8B">
              <w:rPr>
                <w:kern w:val="2"/>
              </w:rPr>
              <w:t xml:space="preserve"> класс</w:t>
            </w:r>
          </w:p>
        </w:tc>
      </w:tr>
      <w:tr w:rsidR="00665FF2" w:rsidTr="00482E27">
        <w:tc>
          <w:tcPr>
            <w:tcW w:w="704" w:type="dxa"/>
          </w:tcPr>
          <w:p w:rsidR="00665FF2" w:rsidRPr="00FF064D" w:rsidRDefault="00665FF2" w:rsidP="00665FF2">
            <w:r w:rsidRPr="00FF064D">
              <w:t>1.</w:t>
            </w:r>
          </w:p>
        </w:tc>
        <w:tc>
          <w:tcPr>
            <w:tcW w:w="3402" w:type="dxa"/>
          </w:tcPr>
          <w:p w:rsidR="00665FF2" w:rsidRPr="005206AE" w:rsidRDefault="00665FF2" w:rsidP="00665FF2">
            <w:r w:rsidRPr="005206AE">
              <w:t>Адаптационный модуль «Мы ученики»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FF064D" w:rsidRDefault="00665FF2" w:rsidP="00665FF2">
            <w:r>
              <w:t>2.</w:t>
            </w:r>
          </w:p>
        </w:tc>
        <w:tc>
          <w:tcPr>
            <w:tcW w:w="3402" w:type="dxa"/>
          </w:tcPr>
          <w:p w:rsidR="00665FF2" w:rsidRPr="005206AE" w:rsidRDefault="00665FF2" w:rsidP="00665FF2">
            <w:r w:rsidRPr="005206AE">
              <w:t>Модуль «Развитие познавательной сферы и целенаправленное формирование высших психических функций»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FF064D" w:rsidRDefault="00665FF2" w:rsidP="00665FF2">
            <w:r>
              <w:t>3</w:t>
            </w:r>
            <w:r w:rsidRPr="00FF064D">
              <w:t>.</w:t>
            </w:r>
          </w:p>
        </w:tc>
        <w:tc>
          <w:tcPr>
            <w:tcW w:w="3402" w:type="dxa"/>
          </w:tcPr>
          <w:p w:rsidR="00665FF2" w:rsidRPr="005206AE" w:rsidRDefault="00665FF2" w:rsidP="00665FF2">
            <w:r w:rsidRPr="005206AE">
              <w:t>Модуль «Формирование произвольной регуляции деятельности и поведения»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FF064D" w:rsidRDefault="00665FF2" w:rsidP="00665FF2">
            <w:r>
              <w:lastRenderedPageBreak/>
              <w:t>4</w:t>
            </w:r>
            <w:r w:rsidRPr="00FF064D">
              <w:t>.</w:t>
            </w:r>
          </w:p>
        </w:tc>
        <w:tc>
          <w:tcPr>
            <w:tcW w:w="3402" w:type="dxa"/>
          </w:tcPr>
          <w:p w:rsidR="00665FF2" w:rsidRPr="005206AE" w:rsidRDefault="00665FF2" w:rsidP="00665FF2">
            <w:r w:rsidRPr="005206AE">
              <w:t>Модуль «Развитие коммуникативных навыков и совместной деятельности»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Default="00665FF2" w:rsidP="00665FF2">
            <w:r>
              <w:t>5</w:t>
            </w:r>
            <w:r w:rsidRPr="00FF064D">
              <w:t>.</w:t>
            </w:r>
          </w:p>
        </w:tc>
        <w:tc>
          <w:tcPr>
            <w:tcW w:w="3402" w:type="dxa"/>
          </w:tcPr>
          <w:p w:rsidR="00665FF2" w:rsidRPr="005206AE" w:rsidRDefault="00665FF2" w:rsidP="00665FF2">
            <w:r w:rsidRPr="005206AE">
              <w:t>Модуль «Развитие эмоционально-личностной сферы и коррекция ее недостатков»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FF064D" w:rsidRDefault="00665FF2" w:rsidP="00665FF2">
            <w:r>
              <w:t>6.</w:t>
            </w:r>
          </w:p>
        </w:tc>
        <w:tc>
          <w:tcPr>
            <w:tcW w:w="3402" w:type="dxa"/>
          </w:tcPr>
          <w:p w:rsidR="00665FF2" w:rsidRDefault="00665FF2" w:rsidP="00665FF2">
            <w:r w:rsidRPr="005206AE">
              <w:t>Коррекция индивидуальных пробелов в знаниях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7D5659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E76DC2" w:rsidRDefault="00472B95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4</w:t>
            </w:r>
            <w:r w:rsidR="00425463" w:rsidRPr="00E76DC2">
              <w:rPr>
                <w:kern w:val="2"/>
              </w:rPr>
              <w:t xml:space="preserve"> класс</w:t>
            </w:r>
          </w:p>
        </w:tc>
      </w:tr>
      <w:tr w:rsidR="00665FF2" w:rsidTr="00482E27">
        <w:tc>
          <w:tcPr>
            <w:tcW w:w="704" w:type="dxa"/>
          </w:tcPr>
          <w:p w:rsidR="00665FF2" w:rsidRPr="006707FA" w:rsidRDefault="00665FF2" w:rsidP="00665FF2">
            <w:r w:rsidRPr="006707FA">
              <w:t>1.</w:t>
            </w:r>
          </w:p>
        </w:tc>
        <w:tc>
          <w:tcPr>
            <w:tcW w:w="3402" w:type="dxa"/>
          </w:tcPr>
          <w:p w:rsidR="00665FF2" w:rsidRPr="0078076C" w:rsidRDefault="00665FF2" w:rsidP="00665FF2">
            <w:r w:rsidRPr="0078076C">
              <w:t>Адаптационный модуль «Мы ученики»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6707FA" w:rsidRDefault="00665FF2" w:rsidP="00665FF2">
            <w:r>
              <w:t>2</w:t>
            </w:r>
          </w:p>
        </w:tc>
        <w:tc>
          <w:tcPr>
            <w:tcW w:w="3402" w:type="dxa"/>
          </w:tcPr>
          <w:p w:rsidR="00665FF2" w:rsidRPr="0078076C" w:rsidRDefault="00665FF2" w:rsidP="00665FF2">
            <w:r w:rsidRPr="0078076C">
              <w:t>Модуль «Развитие познавательной сферы и целенаправленное формирование высших психических функций»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6707FA" w:rsidRDefault="00665FF2" w:rsidP="00665FF2">
            <w:r>
              <w:t>3</w:t>
            </w:r>
            <w:r w:rsidRPr="006707FA">
              <w:t>.</w:t>
            </w:r>
          </w:p>
        </w:tc>
        <w:tc>
          <w:tcPr>
            <w:tcW w:w="3402" w:type="dxa"/>
          </w:tcPr>
          <w:p w:rsidR="00665FF2" w:rsidRPr="0078076C" w:rsidRDefault="00665FF2" w:rsidP="00665FF2">
            <w:r w:rsidRPr="0078076C">
              <w:t>Модуль «Формирование произвольной регуляции деятельности и поведения»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Pr="006707FA" w:rsidRDefault="00665FF2" w:rsidP="00665FF2">
            <w:r>
              <w:t>4</w:t>
            </w:r>
            <w:r w:rsidRPr="006707FA">
              <w:t>.</w:t>
            </w:r>
          </w:p>
        </w:tc>
        <w:tc>
          <w:tcPr>
            <w:tcW w:w="3402" w:type="dxa"/>
          </w:tcPr>
          <w:p w:rsidR="00665FF2" w:rsidRPr="0078076C" w:rsidRDefault="00665FF2" w:rsidP="00665FF2">
            <w:r w:rsidRPr="0078076C">
              <w:t>Модуль «Развитие коммуникативных навыков и совместной деятельности»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Default="00665FF2" w:rsidP="00665FF2">
            <w:r>
              <w:t>5</w:t>
            </w:r>
            <w:r w:rsidRPr="006707FA">
              <w:t>.</w:t>
            </w:r>
          </w:p>
        </w:tc>
        <w:tc>
          <w:tcPr>
            <w:tcW w:w="3402" w:type="dxa"/>
          </w:tcPr>
          <w:p w:rsidR="00665FF2" w:rsidRPr="0078076C" w:rsidRDefault="00665FF2" w:rsidP="00665FF2">
            <w:r w:rsidRPr="0078076C">
              <w:t>Модуль «Развитие эмоционально-личностной сферы и коррекция ее недостатков»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665FF2" w:rsidTr="00482E27">
        <w:tc>
          <w:tcPr>
            <w:tcW w:w="704" w:type="dxa"/>
          </w:tcPr>
          <w:p w:rsidR="00665FF2" w:rsidRDefault="00665FF2" w:rsidP="00665FF2">
            <w:r>
              <w:t>6.</w:t>
            </w:r>
          </w:p>
        </w:tc>
        <w:tc>
          <w:tcPr>
            <w:tcW w:w="3402" w:type="dxa"/>
          </w:tcPr>
          <w:p w:rsidR="00665FF2" w:rsidRDefault="00665FF2" w:rsidP="00665FF2">
            <w:r w:rsidRPr="0078076C">
              <w:t>Коррекция индивидуальных пробелов в знаниях</w:t>
            </w:r>
          </w:p>
        </w:tc>
        <w:tc>
          <w:tcPr>
            <w:tcW w:w="851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976" w:type="dxa"/>
          </w:tcPr>
          <w:p w:rsidR="00665FF2" w:rsidRPr="00E76DC2" w:rsidRDefault="00665FF2" w:rsidP="00665FF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665FF2" w:rsidRDefault="00665FF2" w:rsidP="00665FF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</w:tbl>
    <w:p w:rsidR="00F6535C" w:rsidRDefault="00F6535C" w:rsidP="00DC5AB5">
      <w:pPr>
        <w:pStyle w:val="a3"/>
        <w:spacing w:line="276" w:lineRule="auto"/>
        <w:ind w:left="0"/>
        <w:jc w:val="both"/>
      </w:pPr>
    </w:p>
    <w:p w:rsidR="00DC5AB5" w:rsidRDefault="00DC5AB5" w:rsidP="00DC5AB5">
      <w:pPr>
        <w:pStyle w:val="a3"/>
        <w:spacing w:line="276" w:lineRule="auto"/>
        <w:ind w:left="0"/>
        <w:jc w:val="both"/>
        <w:rPr>
          <w:b/>
          <w:kern w:val="2"/>
        </w:rPr>
      </w:pPr>
    </w:p>
    <w:p w:rsidR="00DC5AB5" w:rsidRDefault="00DC5AB5" w:rsidP="00DC5AB5">
      <w:pPr>
        <w:pStyle w:val="a3"/>
        <w:spacing w:line="276" w:lineRule="auto"/>
        <w:ind w:left="0"/>
        <w:jc w:val="both"/>
        <w:rPr>
          <w:b/>
          <w:kern w:val="2"/>
        </w:rPr>
      </w:pPr>
    </w:p>
    <w:p w:rsidR="00FE7C79" w:rsidRDefault="00FE7C79" w:rsidP="00DC5AB5">
      <w:pPr>
        <w:sectPr w:rsidR="00FE7C79" w:rsidSect="001603E5">
          <w:pgSz w:w="11910" w:h="16840"/>
          <w:pgMar w:top="851" w:right="499" w:bottom="851" w:left="1134" w:header="0" w:footer="924" w:gutter="0"/>
          <w:cols w:space="720"/>
        </w:sectPr>
      </w:pPr>
    </w:p>
    <w:p w:rsidR="00FE7C79" w:rsidRDefault="00FE7C79" w:rsidP="006E0F8B">
      <w:pPr>
        <w:pStyle w:val="a3"/>
        <w:ind w:left="0"/>
        <w:rPr>
          <w:b/>
          <w:sz w:val="17"/>
        </w:rPr>
      </w:pPr>
    </w:p>
    <w:sectPr w:rsidR="00FE7C79" w:rsidSect="001603E5">
      <w:pgSz w:w="11910" w:h="16840"/>
      <w:pgMar w:top="851" w:right="499" w:bottom="851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2A" w:rsidRDefault="00C31A2A">
      <w:r>
        <w:separator/>
      </w:r>
    </w:p>
  </w:endnote>
  <w:endnote w:type="continuationSeparator" w:id="0">
    <w:p w:rsidR="00C31A2A" w:rsidRDefault="00C3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98863"/>
      <w:docPartObj>
        <w:docPartGallery w:val="Page Numbers (Bottom of Page)"/>
        <w:docPartUnique/>
      </w:docPartObj>
    </w:sdtPr>
    <w:sdtEndPr/>
    <w:sdtContent>
      <w:p w:rsidR="009E659C" w:rsidRDefault="009E65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F2">
          <w:rPr>
            <w:noProof/>
          </w:rPr>
          <w:t>2</w:t>
        </w:r>
        <w:r>
          <w:fldChar w:fldCharType="end"/>
        </w:r>
      </w:p>
    </w:sdtContent>
  </w:sdt>
  <w:p w:rsidR="00FE7C79" w:rsidRDefault="00FE7C79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2A" w:rsidRDefault="00C31A2A">
      <w:r>
        <w:separator/>
      </w:r>
    </w:p>
  </w:footnote>
  <w:footnote w:type="continuationSeparator" w:id="0">
    <w:p w:rsidR="00C31A2A" w:rsidRDefault="00C3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FC3958"/>
    <w:multiLevelType w:val="hybridMultilevel"/>
    <w:tmpl w:val="4BCEA400"/>
    <w:lvl w:ilvl="0" w:tplc="159A3132">
      <w:numFmt w:val="bullet"/>
      <w:lvlText w:val=""/>
      <w:lvlJc w:val="left"/>
      <w:pPr>
        <w:ind w:left="216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01F4A">
      <w:numFmt w:val="bullet"/>
      <w:lvlText w:val="•"/>
      <w:lvlJc w:val="left"/>
      <w:pPr>
        <w:ind w:left="1286" w:hanging="572"/>
      </w:pPr>
      <w:rPr>
        <w:rFonts w:hint="default"/>
        <w:lang w:val="ru-RU" w:eastAsia="en-US" w:bidi="ar-SA"/>
      </w:rPr>
    </w:lvl>
    <w:lvl w:ilvl="2" w:tplc="D59A299C">
      <w:numFmt w:val="bullet"/>
      <w:lvlText w:val="•"/>
      <w:lvlJc w:val="left"/>
      <w:pPr>
        <w:ind w:left="2353" w:hanging="572"/>
      </w:pPr>
      <w:rPr>
        <w:rFonts w:hint="default"/>
        <w:lang w:val="ru-RU" w:eastAsia="en-US" w:bidi="ar-SA"/>
      </w:rPr>
    </w:lvl>
    <w:lvl w:ilvl="3" w:tplc="A5B210D4">
      <w:numFmt w:val="bullet"/>
      <w:lvlText w:val="•"/>
      <w:lvlJc w:val="left"/>
      <w:pPr>
        <w:ind w:left="3419" w:hanging="572"/>
      </w:pPr>
      <w:rPr>
        <w:rFonts w:hint="default"/>
        <w:lang w:val="ru-RU" w:eastAsia="en-US" w:bidi="ar-SA"/>
      </w:rPr>
    </w:lvl>
    <w:lvl w:ilvl="4" w:tplc="E200A400">
      <w:numFmt w:val="bullet"/>
      <w:lvlText w:val="•"/>
      <w:lvlJc w:val="left"/>
      <w:pPr>
        <w:ind w:left="4486" w:hanging="572"/>
      </w:pPr>
      <w:rPr>
        <w:rFonts w:hint="default"/>
        <w:lang w:val="ru-RU" w:eastAsia="en-US" w:bidi="ar-SA"/>
      </w:rPr>
    </w:lvl>
    <w:lvl w:ilvl="5" w:tplc="06568DE6">
      <w:numFmt w:val="bullet"/>
      <w:lvlText w:val="•"/>
      <w:lvlJc w:val="left"/>
      <w:pPr>
        <w:ind w:left="5553" w:hanging="572"/>
      </w:pPr>
      <w:rPr>
        <w:rFonts w:hint="default"/>
        <w:lang w:val="ru-RU" w:eastAsia="en-US" w:bidi="ar-SA"/>
      </w:rPr>
    </w:lvl>
    <w:lvl w:ilvl="6" w:tplc="14D22AD4">
      <w:numFmt w:val="bullet"/>
      <w:lvlText w:val="•"/>
      <w:lvlJc w:val="left"/>
      <w:pPr>
        <w:ind w:left="6619" w:hanging="572"/>
      </w:pPr>
      <w:rPr>
        <w:rFonts w:hint="default"/>
        <w:lang w:val="ru-RU" w:eastAsia="en-US" w:bidi="ar-SA"/>
      </w:rPr>
    </w:lvl>
    <w:lvl w:ilvl="7" w:tplc="525AA69A">
      <w:numFmt w:val="bullet"/>
      <w:lvlText w:val="•"/>
      <w:lvlJc w:val="left"/>
      <w:pPr>
        <w:ind w:left="7686" w:hanging="572"/>
      </w:pPr>
      <w:rPr>
        <w:rFonts w:hint="default"/>
        <w:lang w:val="ru-RU" w:eastAsia="en-US" w:bidi="ar-SA"/>
      </w:rPr>
    </w:lvl>
    <w:lvl w:ilvl="8" w:tplc="E7FC6BF2">
      <w:numFmt w:val="bullet"/>
      <w:lvlText w:val="•"/>
      <w:lvlJc w:val="left"/>
      <w:pPr>
        <w:ind w:left="8753" w:hanging="5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9"/>
    <w:rsid w:val="001603E5"/>
    <w:rsid w:val="001A314B"/>
    <w:rsid w:val="001F721B"/>
    <w:rsid w:val="00231806"/>
    <w:rsid w:val="002827C5"/>
    <w:rsid w:val="002F755B"/>
    <w:rsid w:val="003F57F3"/>
    <w:rsid w:val="00425463"/>
    <w:rsid w:val="00446C94"/>
    <w:rsid w:val="00472B95"/>
    <w:rsid w:val="00482E27"/>
    <w:rsid w:val="005B643F"/>
    <w:rsid w:val="00665FF2"/>
    <w:rsid w:val="00670853"/>
    <w:rsid w:val="006E0F8B"/>
    <w:rsid w:val="00712E99"/>
    <w:rsid w:val="0075697F"/>
    <w:rsid w:val="008449D3"/>
    <w:rsid w:val="008A1ED2"/>
    <w:rsid w:val="0093066B"/>
    <w:rsid w:val="009467CE"/>
    <w:rsid w:val="009A40AA"/>
    <w:rsid w:val="009E659C"/>
    <w:rsid w:val="00A81B0A"/>
    <w:rsid w:val="00AF6C00"/>
    <w:rsid w:val="00C31A2A"/>
    <w:rsid w:val="00D12198"/>
    <w:rsid w:val="00D63C61"/>
    <w:rsid w:val="00DC5AB5"/>
    <w:rsid w:val="00E76DC2"/>
    <w:rsid w:val="00EC1770"/>
    <w:rsid w:val="00F6535C"/>
    <w:rsid w:val="00FC29A0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18528"/>
  <w15:docId w15:val="{61D277EE-C902-4028-ADF7-2A5753B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92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1"/>
      <w:ind w:left="1529" w:right="15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216" w:firstLine="13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2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6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5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6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5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EC05-0CDF-46FA-AE31-60DF0DB2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1</cp:lastModifiedBy>
  <cp:revision>6</cp:revision>
  <dcterms:created xsi:type="dcterms:W3CDTF">2023-09-21T05:20:00Z</dcterms:created>
  <dcterms:modified xsi:type="dcterms:W3CDTF">2023-09-21T06:55:00Z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