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FA" w:rsidRPr="00BC425F" w:rsidRDefault="002C54FA" w:rsidP="001208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4FA3" w:rsidRPr="00314FA3" w:rsidRDefault="00314FA3" w:rsidP="00314FA3">
      <w:pPr>
        <w:jc w:val="center"/>
        <w:rPr>
          <w:rFonts w:ascii="Times New Roman" w:hAnsi="Times New Roman"/>
          <w:b/>
        </w:rPr>
      </w:pPr>
      <w:r w:rsidRPr="00314FA3">
        <w:rPr>
          <w:rFonts w:ascii="Times New Roman" w:hAnsi="Times New Roman"/>
          <w:b/>
        </w:rPr>
        <w:t xml:space="preserve">Муниципальное бюджетное общеобразовательное учреждение </w:t>
      </w:r>
    </w:p>
    <w:p w:rsidR="00314FA3" w:rsidRPr="00314FA3" w:rsidRDefault="00314FA3" w:rsidP="00314FA3">
      <w:pPr>
        <w:jc w:val="center"/>
        <w:rPr>
          <w:rFonts w:ascii="Times New Roman" w:hAnsi="Times New Roman"/>
          <w:b/>
        </w:rPr>
      </w:pPr>
      <w:r w:rsidRPr="00314FA3">
        <w:rPr>
          <w:rFonts w:ascii="Times New Roman" w:hAnsi="Times New Roman"/>
          <w:b/>
        </w:rPr>
        <w:t xml:space="preserve">«Северский лицей» </w:t>
      </w:r>
    </w:p>
    <w:p w:rsidR="00314FA3" w:rsidRPr="00314FA3" w:rsidRDefault="00314FA3" w:rsidP="00314FA3">
      <w:pPr>
        <w:rPr>
          <w:rFonts w:ascii="Times New Roman" w:hAnsi="Times New Roman"/>
          <w:b/>
          <w:i/>
        </w:rPr>
      </w:pPr>
    </w:p>
    <w:p w:rsidR="00314FA3" w:rsidRPr="00314FA3" w:rsidRDefault="00314FA3" w:rsidP="00314FA3">
      <w:pPr>
        <w:rPr>
          <w:rFonts w:ascii="Times New Roman" w:hAnsi="Times New Roman"/>
          <w:b/>
          <w:i/>
        </w:rPr>
      </w:pPr>
    </w:p>
    <w:p w:rsidR="00314FA3" w:rsidRPr="00314FA3" w:rsidRDefault="00314FA3" w:rsidP="00314FA3">
      <w:pPr>
        <w:rPr>
          <w:rFonts w:ascii="Times New Roman" w:hAnsi="Times New Roman"/>
          <w:b/>
          <w:i/>
        </w:rPr>
      </w:pPr>
    </w:p>
    <w:p w:rsidR="00314FA3" w:rsidRPr="00314FA3" w:rsidRDefault="00314FA3" w:rsidP="00314FA3">
      <w:pPr>
        <w:rPr>
          <w:rFonts w:ascii="Times New Roman" w:hAnsi="Times New Roman"/>
          <w:b/>
          <w:i/>
        </w:rPr>
      </w:pPr>
    </w:p>
    <w:p w:rsidR="00314FA3" w:rsidRPr="00314FA3" w:rsidRDefault="00314FA3" w:rsidP="00314FA3">
      <w:pPr>
        <w:rPr>
          <w:rFonts w:ascii="Times New Roman" w:hAnsi="Times New Roman"/>
          <w:b/>
          <w:i/>
        </w:rPr>
      </w:pPr>
    </w:p>
    <w:p w:rsidR="00314FA3" w:rsidRPr="00314FA3" w:rsidRDefault="00314FA3" w:rsidP="00314FA3">
      <w:pPr>
        <w:rPr>
          <w:rFonts w:ascii="Times New Roman" w:hAnsi="Times New Roman"/>
          <w:b/>
          <w:i/>
        </w:rPr>
      </w:pPr>
    </w:p>
    <w:p w:rsidR="00314FA3" w:rsidRPr="00314FA3" w:rsidRDefault="00314FA3" w:rsidP="00314FA3">
      <w:pPr>
        <w:rPr>
          <w:rFonts w:ascii="Times New Roman" w:hAnsi="Times New Roman"/>
          <w:b/>
          <w:i/>
        </w:rPr>
      </w:pPr>
    </w:p>
    <w:p w:rsidR="00314FA3" w:rsidRPr="00314FA3" w:rsidRDefault="00314FA3" w:rsidP="00314FA3">
      <w:pPr>
        <w:spacing w:after="60"/>
        <w:jc w:val="center"/>
        <w:rPr>
          <w:rFonts w:ascii="Times New Roman" w:hAnsi="Times New Roman"/>
          <w:b/>
          <w:sz w:val="32"/>
          <w:szCs w:val="32"/>
        </w:rPr>
      </w:pPr>
      <w:r w:rsidRPr="00314FA3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314FA3" w:rsidRPr="00314FA3" w:rsidRDefault="00314FA3" w:rsidP="00314FA3">
      <w:pPr>
        <w:spacing w:after="60"/>
        <w:jc w:val="center"/>
        <w:rPr>
          <w:rFonts w:ascii="Times New Roman" w:hAnsi="Times New Roman"/>
          <w:b/>
          <w:sz w:val="32"/>
          <w:szCs w:val="32"/>
        </w:rPr>
      </w:pPr>
      <w:r w:rsidRPr="00314FA3">
        <w:rPr>
          <w:rFonts w:ascii="Times New Roman" w:hAnsi="Times New Roman"/>
          <w:b/>
          <w:sz w:val="32"/>
          <w:szCs w:val="32"/>
        </w:rPr>
        <w:t>учебного предмета «</w:t>
      </w:r>
      <w:r>
        <w:rPr>
          <w:rFonts w:ascii="Times New Roman" w:hAnsi="Times New Roman"/>
          <w:b/>
          <w:sz w:val="32"/>
          <w:szCs w:val="32"/>
        </w:rPr>
        <w:t>Алгебра</w:t>
      </w:r>
      <w:bookmarkStart w:id="0" w:name="_GoBack"/>
      <w:bookmarkEnd w:id="0"/>
      <w:r w:rsidRPr="00314FA3">
        <w:rPr>
          <w:rFonts w:ascii="Times New Roman" w:hAnsi="Times New Roman"/>
          <w:b/>
          <w:sz w:val="32"/>
          <w:szCs w:val="32"/>
        </w:rPr>
        <w:t>»</w:t>
      </w:r>
    </w:p>
    <w:p w:rsidR="00314FA3" w:rsidRPr="00314FA3" w:rsidRDefault="00314FA3" w:rsidP="00314FA3">
      <w:pPr>
        <w:spacing w:after="60"/>
        <w:jc w:val="center"/>
        <w:rPr>
          <w:rFonts w:ascii="Times New Roman" w:hAnsi="Times New Roman"/>
          <w:b/>
          <w:sz w:val="32"/>
          <w:szCs w:val="32"/>
        </w:rPr>
      </w:pPr>
      <w:r w:rsidRPr="00314FA3">
        <w:rPr>
          <w:rFonts w:ascii="Times New Roman" w:hAnsi="Times New Roman"/>
          <w:b/>
          <w:sz w:val="32"/>
          <w:szCs w:val="32"/>
        </w:rPr>
        <w:t>для 7 класса основного общего образования</w:t>
      </w:r>
    </w:p>
    <w:p w:rsidR="00314FA3" w:rsidRPr="00314FA3" w:rsidRDefault="00314FA3" w:rsidP="00314FA3">
      <w:pPr>
        <w:jc w:val="center"/>
        <w:rPr>
          <w:rFonts w:ascii="Times New Roman" w:hAnsi="Times New Roman"/>
          <w:b/>
        </w:rPr>
      </w:pPr>
    </w:p>
    <w:p w:rsidR="00314FA3" w:rsidRPr="00314FA3" w:rsidRDefault="00314FA3" w:rsidP="00314FA3">
      <w:pPr>
        <w:jc w:val="center"/>
        <w:rPr>
          <w:rFonts w:ascii="Times New Roman" w:hAnsi="Times New Roman"/>
          <w:b/>
        </w:rPr>
      </w:pPr>
    </w:p>
    <w:p w:rsidR="00314FA3" w:rsidRPr="00314FA3" w:rsidRDefault="00314FA3" w:rsidP="00314FA3">
      <w:pPr>
        <w:jc w:val="center"/>
        <w:rPr>
          <w:rFonts w:ascii="Times New Roman" w:hAnsi="Times New Roman"/>
          <w:b/>
        </w:rPr>
      </w:pPr>
    </w:p>
    <w:p w:rsidR="00314FA3" w:rsidRPr="00314FA3" w:rsidRDefault="00314FA3" w:rsidP="00314FA3">
      <w:pPr>
        <w:jc w:val="center"/>
        <w:rPr>
          <w:rFonts w:ascii="Times New Roman" w:hAnsi="Times New Roman"/>
          <w:b/>
        </w:rPr>
      </w:pPr>
    </w:p>
    <w:p w:rsidR="00314FA3" w:rsidRPr="00314FA3" w:rsidRDefault="00314FA3" w:rsidP="00314FA3">
      <w:pPr>
        <w:jc w:val="center"/>
        <w:rPr>
          <w:rFonts w:ascii="Times New Roman" w:hAnsi="Times New Roman"/>
          <w:b/>
        </w:rPr>
      </w:pPr>
    </w:p>
    <w:p w:rsidR="00314FA3" w:rsidRPr="00314FA3" w:rsidRDefault="00314FA3" w:rsidP="00314FA3">
      <w:pPr>
        <w:jc w:val="center"/>
        <w:rPr>
          <w:rFonts w:ascii="Times New Roman" w:hAnsi="Times New Roman"/>
          <w:b/>
        </w:rPr>
      </w:pPr>
    </w:p>
    <w:p w:rsidR="00314FA3" w:rsidRPr="00314FA3" w:rsidRDefault="00314FA3" w:rsidP="00314FA3">
      <w:pPr>
        <w:jc w:val="center"/>
        <w:rPr>
          <w:rFonts w:ascii="Times New Roman" w:hAnsi="Times New Roman"/>
          <w:b/>
        </w:rPr>
      </w:pPr>
    </w:p>
    <w:p w:rsidR="00314FA3" w:rsidRPr="00314FA3" w:rsidRDefault="00314FA3" w:rsidP="00314FA3">
      <w:pPr>
        <w:jc w:val="center"/>
        <w:rPr>
          <w:rFonts w:ascii="Times New Roman" w:hAnsi="Times New Roman"/>
          <w:b/>
        </w:rPr>
      </w:pPr>
      <w:r w:rsidRPr="00314FA3">
        <w:rPr>
          <w:rFonts w:ascii="Times New Roman" w:hAnsi="Times New Roman"/>
          <w:b/>
        </w:rPr>
        <w:t>2023-2024 учебный год</w:t>
      </w:r>
    </w:p>
    <w:p w:rsidR="00314FA3" w:rsidRPr="00314FA3" w:rsidRDefault="00314FA3" w:rsidP="00314FA3">
      <w:pPr>
        <w:spacing w:after="60"/>
        <w:jc w:val="center"/>
        <w:rPr>
          <w:rFonts w:ascii="Times New Roman" w:hAnsi="Times New Roman"/>
          <w:b/>
          <w:i/>
        </w:rPr>
      </w:pPr>
    </w:p>
    <w:p w:rsidR="00CA1570" w:rsidRPr="002F06D8" w:rsidRDefault="00CA1570" w:rsidP="00CA1570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06D8">
        <w:rPr>
          <w:rFonts w:ascii="Times New Roman" w:hAnsi="Times New Roman"/>
          <w:b/>
          <w:sz w:val="20"/>
          <w:szCs w:val="20"/>
        </w:rPr>
        <w:lastRenderedPageBreak/>
        <w:t xml:space="preserve">Пояснительная записка </w:t>
      </w:r>
    </w:p>
    <w:p w:rsidR="00CA1570" w:rsidRPr="002F06D8" w:rsidRDefault="00CA1570" w:rsidP="00CA1570">
      <w:pPr>
        <w:spacing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Настоящая рабочая программа </w:t>
      </w:r>
      <w:r w:rsidRPr="002F06D8">
        <w:rPr>
          <w:rFonts w:ascii="Times New Roman" w:eastAsia="Calibri" w:hAnsi="Times New Roman"/>
          <w:sz w:val="20"/>
          <w:szCs w:val="20"/>
        </w:rPr>
        <w:t xml:space="preserve">по алгебре </w:t>
      </w:r>
      <w:r w:rsidRPr="002F06D8">
        <w:rPr>
          <w:rFonts w:ascii="Times New Roman" w:hAnsi="Times New Roman"/>
          <w:sz w:val="20"/>
          <w:szCs w:val="20"/>
        </w:rPr>
        <w:t xml:space="preserve">для 7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с учетом преемственности на основании следующих </w:t>
      </w:r>
      <w:r w:rsidRPr="002F06D8">
        <w:rPr>
          <w:rFonts w:ascii="Times New Roman" w:hAnsi="Times New Roman"/>
          <w:b/>
          <w:bCs/>
          <w:sz w:val="20"/>
          <w:szCs w:val="20"/>
        </w:rPr>
        <w:t>нормативных правовых</w:t>
      </w:r>
      <w:r w:rsidRPr="002F06D8">
        <w:rPr>
          <w:rFonts w:ascii="Times New Roman" w:hAnsi="Times New Roman"/>
          <w:sz w:val="20"/>
          <w:szCs w:val="20"/>
        </w:rPr>
        <w:t xml:space="preserve"> документов:</w:t>
      </w:r>
    </w:p>
    <w:p w:rsidR="00CA1570" w:rsidRPr="002F06D8" w:rsidRDefault="00CA1570" w:rsidP="00CA1570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Закона РФ от 10 июля 1992 года №3266-1 (ред. от  27.12.2009г.) «Об образовании»;</w:t>
      </w:r>
    </w:p>
    <w:p w:rsidR="00CA1570" w:rsidRPr="002F06D8" w:rsidRDefault="00CA1570" w:rsidP="00CA1570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Федерального компонента государственного стандарта среднего (полного) общего образования, утвержденного приказом Министерства образования РФ от 05.03.2004 №1089;</w:t>
      </w:r>
    </w:p>
    <w:p w:rsidR="00CA1570" w:rsidRPr="002F06D8" w:rsidRDefault="00CA1570" w:rsidP="00CA1570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Приказа Министерства образования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год»;</w:t>
      </w:r>
    </w:p>
    <w:p w:rsidR="00CA1570" w:rsidRPr="002F06D8" w:rsidRDefault="00CA1570" w:rsidP="00CA1570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2F06D8">
        <w:rPr>
          <w:rFonts w:ascii="Times New Roman" w:hAnsi="Times New Roman"/>
          <w:sz w:val="20"/>
          <w:szCs w:val="20"/>
        </w:rPr>
        <w:t>МОиН</w:t>
      </w:r>
      <w:proofErr w:type="spellEnd"/>
      <w:r w:rsidRPr="002F06D8">
        <w:rPr>
          <w:rFonts w:ascii="Times New Roman" w:hAnsi="Times New Roman"/>
          <w:sz w:val="20"/>
          <w:szCs w:val="20"/>
        </w:rPr>
        <w:t xml:space="preserve"> РФ №1897 от 17.12.2010г. «Об утверждении ФГОС ООО» п.18.2.2;</w:t>
      </w:r>
    </w:p>
    <w:p w:rsidR="00CA1570" w:rsidRPr="002F06D8" w:rsidRDefault="00CA1570" w:rsidP="00CA1570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 Сборник рабочих программ. 7-9 классы. Пособие для учителей </w:t>
      </w:r>
      <w:proofErr w:type="spellStart"/>
      <w:r w:rsidRPr="002F06D8">
        <w:rPr>
          <w:rFonts w:ascii="Times New Roman" w:hAnsi="Times New Roman"/>
          <w:sz w:val="20"/>
          <w:szCs w:val="20"/>
        </w:rPr>
        <w:t>общеобразоват</w:t>
      </w:r>
      <w:proofErr w:type="spellEnd"/>
      <w:r w:rsidRPr="002F06D8">
        <w:rPr>
          <w:rFonts w:ascii="Times New Roman" w:hAnsi="Times New Roman"/>
          <w:sz w:val="20"/>
          <w:szCs w:val="20"/>
        </w:rPr>
        <w:t xml:space="preserve">. учреждений / сост. </w:t>
      </w:r>
      <w:proofErr w:type="spellStart"/>
      <w:r w:rsidRPr="002F06D8">
        <w:rPr>
          <w:rFonts w:ascii="Times New Roman" w:hAnsi="Times New Roman"/>
          <w:sz w:val="20"/>
          <w:szCs w:val="20"/>
        </w:rPr>
        <w:t>Т.А.Бурмистрова</w:t>
      </w:r>
      <w:proofErr w:type="spellEnd"/>
      <w:r w:rsidRPr="002F06D8">
        <w:rPr>
          <w:rFonts w:ascii="Times New Roman" w:hAnsi="Times New Roman"/>
          <w:sz w:val="20"/>
          <w:szCs w:val="20"/>
        </w:rPr>
        <w:t>. – М.: Просвещение, 2012),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тематического планирования учебного материала</w:t>
      </w:r>
    </w:p>
    <w:p w:rsidR="00CA1570" w:rsidRPr="002F06D8" w:rsidRDefault="00CA1570" w:rsidP="00CA1570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Использование УМК:</w:t>
      </w:r>
    </w:p>
    <w:p w:rsidR="00CA1570" w:rsidRPr="002F06D8" w:rsidRDefault="00CA1570" w:rsidP="00CA15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2F06D8">
        <w:rPr>
          <w:rFonts w:ascii="Times New Roman" w:eastAsiaTheme="minorHAnsi" w:hAnsi="Times New Roman"/>
          <w:sz w:val="20"/>
          <w:szCs w:val="20"/>
          <w:lang w:eastAsia="en-US"/>
        </w:rPr>
        <w:t xml:space="preserve">1. Макарычев, Ю. Н. Алгебра: учебник для 7 класса общеобразовательных учреждений / Ю. Н. Макарычев, К. И. </w:t>
      </w:r>
      <w:proofErr w:type="spellStart"/>
      <w:r w:rsidRPr="002F06D8">
        <w:rPr>
          <w:rFonts w:ascii="Times New Roman" w:eastAsiaTheme="minorHAnsi" w:hAnsi="Times New Roman"/>
          <w:sz w:val="20"/>
          <w:szCs w:val="20"/>
          <w:lang w:eastAsia="en-US"/>
        </w:rPr>
        <w:t>Нешков</w:t>
      </w:r>
      <w:proofErr w:type="spellEnd"/>
      <w:r w:rsidRPr="002F06D8">
        <w:rPr>
          <w:rFonts w:ascii="Times New Roman" w:eastAsiaTheme="minorHAnsi" w:hAnsi="Times New Roman"/>
          <w:sz w:val="20"/>
          <w:szCs w:val="20"/>
          <w:lang w:eastAsia="en-US"/>
        </w:rPr>
        <w:t xml:space="preserve">, Н. Г. </w:t>
      </w:r>
      <w:proofErr w:type="spellStart"/>
      <w:r w:rsidRPr="002F06D8">
        <w:rPr>
          <w:rFonts w:ascii="Times New Roman" w:eastAsiaTheme="minorHAnsi" w:hAnsi="Times New Roman"/>
          <w:sz w:val="20"/>
          <w:szCs w:val="20"/>
          <w:lang w:eastAsia="en-US"/>
        </w:rPr>
        <w:t>Миндюк</w:t>
      </w:r>
      <w:proofErr w:type="spellEnd"/>
      <w:r w:rsidRPr="002F06D8">
        <w:rPr>
          <w:rFonts w:ascii="Times New Roman" w:eastAsiaTheme="minorHAnsi" w:hAnsi="Times New Roman"/>
          <w:sz w:val="20"/>
          <w:szCs w:val="20"/>
          <w:lang w:eastAsia="en-US"/>
        </w:rPr>
        <w:t xml:space="preserve">, С. Б. Суворова; под ред. С. А. </w:t>
      </w:r>
      <w:proofErr w:type="spellStart"/>
      <w:r w:rsidRPr="002F06D8">
        <w:rPr>
          <w:rFonts w:ascii="Times New Roman" w:eastAsiaTheme="minorHAnsi" w:hAnsi="Times New Roman"/>
          <w:sz w:val="20"/>
          <w:szCs w:val="20"/>
          <w:lang w:eastAsia="en-US"/>
        </w:rPr>
        <w:t>Теляковского</w:t>
      </w:r>
      <w:proofErr w:type="spellEnd"/>
      <w:r w:rsidRPr="002F06D8">
        <w:rPr>
          <w:rFonts w:ascii="Times New Roman" w:eastAsiaTheme="minorHAnsi" w:hAnsi="Times New Roman"/>
          <w:sz w:val="20"/>
          <w:szCs w:val="20"/>
          <w:lang w:eastAsia="en-US"/>
        </w:rPr>
        <w:t>. - М.: Просвещение, 2013.</w:t>
      </w:r>
    </w:p>
    <w:p w:rsidR="00CA1570" w:rsidRPr="002F06D8" w:rsidRDefault="00CA1570" w:rsidP="00CA157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eastAsiaTheme="minorHAnsi" w:hAnsi="Times New Roman"/>
          <w:sz w:val="20"/>
          <w:szCs w:val="20"/>
          <w:lang w:eastAsia="en-US"/>
        </w:rPr>
        <w:t xml:space="preserve">2. </w:t>
      </w:r>
      <w:r w:rsidRPr="002F06D8">
        <w:rPr>
          <w:rFonts w:ascii="Times New Roman" w:hAnsi="Times New Roman"/>
          <w:sz w:val="20"/>
          <w:szCs w:val="20"/>
        </w:rPr>
        <w:t xml:space="preserve">Изучение алгебры в 7—9 классах: пособие для учителей / Ю. Н. Макарычев, Н. Г. </w:t>
      </w:r>
      <w:proofErr w:type="spellStart"/>
      <w:r w:rsidRPr="002F06D8">
        <w:rPr>
          <w:rFonts w:ascii="Times New Roman" w:hAnsi="Times New Roman"/>
          <w:sz w:val="20"/>
          <w:szCs w:val="20"/>
        </w:rPr>
        <w:t>Миндюк</w:t>
      </w:r>
      <w:proofErr w:type="spellEnd"/>
      <w:r w:rsidRPr="002F06D8">
        <w:rPr>
          <w:rFonts w:ascii="Times New Roman" w:hAnsi="Times New Roman"/>
          <w:sz w:val="20"/>
          <w:szCs w:val="20"/>
        </w:rPr>
        <w:t xml:space="preserve">, С. Б. </w:t>
      </w:r>
      <w:proofErr w:type="gramStart"/>
      <w:r w:rsidRPr="002F06D8">
        <w:rPr>
          <w:rFonts w:ascii="Times New Roman" w:hAnsi="Times New Roman"/>
          <w:sz w:val="20"/>
          <w:szCs w:val="20"/>
        </w:rPr>
        <w:t>Суворова..</w:t>
      </w:r>
      <w:proofErr w:type="gramEnd"/>
      <w:r w:rsidRPr="002F06D8">
        <w:rPr>
          <w:rFonts w:ascii="Times New Roman" w:hAnsi="Times New Roman"/>
          <w:sz w:val="20"/>
          <w:szCs w:val="20"/>
        </w:rPr>
        <w:t>— М.: Просвещение, 2011.</w:t>
      </w:r>
    </w:p>
    <w:p w:rsidR="00CA1570" w:rsidRPr="002F06D8" w:rsidRDefault="00CA1570" w:rsidP="00CA15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2F06D8">
        <w:rPr>
          <w:rFonts w:ascii="Times New Roman" w:eastAsiaTheme="minorHAnsi" w:hAnsi="Times New Roman"/>
          <w:sz w:val="20"/>
          <w:szCs w:val="20"/>
          <w:lang w:eastAsia="en-US"/>
        </w:rPr>
        <w:t xml:space="preserve">3. Дидактические материалы по алгебре для 7 класса / В.И. Жохов, Ю.Н. Макарычев, Н.Г. </w:t>
      </w:r>
      <w:proofErr w:type="spellStart"/>
      <w:r w:rsidRPr="002F06D8">
        <w:rPr>
          <w:rFonts w:ascii="Times New Roman" w:eastAsiaTheme="minorHAnsi" w:hAnsi="Times New Roman"/>
          <w:sz w:val="20"/>
          <w:szCs w:val="20"/>
          <w:lang w:eastAsia="en-US"/>
        </w:rPr>
        <w:t>Миндюк</w:t>
      </w:r>
      <w:proofErr w:type="spellEnd"/>
      <w:r w:rsidRPr="002F06D8">
        <w:rPr>
          <w:rFonts w:ascii="Times New Roman" w:eastAsiaTheme="minorHAnsi" w:hAnsi="Times New Roman"/>
          <w:sz w:val="20"/>
          <w:szCs w:val="20"/>
          <w:lang w:eastAsia="en-US"/>
        </w:rPr>
        <w:t>. – М.: Просвещение, 2006.</w:t>
      </w:r>
    </w:p>
    <w:p w:rsidR="00CA1570" w:rsidRPr="002F06D8" w:rsidRDefault="00CA1570" w:rsidP="00CA15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2F06D8">
        <w:rPr>
          <w:rFonts w:ascii="Times New Roman" w:eastAsiaTheme="minorHAnsi" w:hAnsi="Times New Roman"/>
          <w:sz w:val="20"/>
          <w:szCs w:val="20"/>
          <w:lang w:eastAsia="en-US"/>
        </w:rPr>
        <w:t xml:space="preserve">4. </w:t>
      </w:r>
      <w:r w:rsidRPr="002F06D8">
        <w:rPr>
          <w:rFonts w:ascii="Times New Roman" w:hAnsi="Times New Roman"/>
          <w:sz w:val="20"/>
          <w:szCs w:val="20"/>
        </w:rPr>
        <w:t xml:space="preserve">Алгебра: </w:t>
      </w:r>
      <w:proofErr w:type="spellStart"/>
      <w:r w:rsidRPr="002F06D8">
        <w:rPr>
          <w:rFonts w:ascii="Times New Roman" w:hAnsi="Times New Roman"/>
          <w:sz w:val="20"/>
          <w:szCs w:val="20"/>
        </w:rPr>
        <w:t>Дидакт</w:t>
      </w:r>
      <w:proofErr w:type="spellEnd"/>
      <w:r w:rsidRPr="002F06D8">
        <w:rPr>
          <w:rFonts w:ascii="Times New Roman" w:hAnsi="Times New Roman"/>
          <w:sz w:val="20"/>
          <w:szCs w:val="20"/>
        </w:rPr>
        <w:t xml:space="preserve">. материалы для 7 </w:t>
      </w:r>
      <w:proofErr w:type="spellStart"/>
      <w:r w:rsidRPr="002F06D8">
        <w:rPr>
          <w:rFonts w:ascii="Times New Roman" w:hAnsi="Times New Roman"/>
          <w:sz w:val="20"/>
          <w:szCs w:val="20"/>
        </w:rPr>
        <w:t>кл</w:t>
      </w:r>
      <w:proofErr w:type="spellEnd"/>
      <w:r w:rsidRPr="002F06D8">
        <w:rPr>
          <w:rFonts w:ascii="Times New Roman" w:hAnsi="Times New Roman"/>
          <w:sz w:val="20"/>
          <w:szCs w:val="20"/>
        </w:rPr>
        <w:t xml:space="preserve">. / Л. И. </w:t>
      </w:r>
      <w:proofErr w:type="spellStart"/>
      <w:r w:rsidRPr="002F06D8">
        <w:rPr>
          <w:rFonts w:ascii="Times New Roman" w:hAnsi="Times New Roman"/>
          <w:sz w:val="20"/>
          <w:szCs w:val="20"/>
        </w:rPr>
        <w:t>Звавич</w:t>
      </w:r>
      <w:proofErr w:type="spellEnd"/>
      <w:r w:rsidRPr="002F06D8">
        <w:rPr>
          <w:rFonts w:ascii="Times New Roman" w:hAnsi="Times New Roman"/>
          <w:sz w:val="20"/>
          <w:szCs w:val="20"/>
        </w:rPr>
        <w:t>, Л. В. Кузнецова, С. Б»     Суворова.-  М.: Просвещение, 2013.</w:t>
      </w:r>
    </w:p>
    <w:p w:rsidR="00CA1570" w:rsidRPr="002F06D8" w:rsidRDefault="00CA1570" w:rsidP="00CA15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2F06D8">
        <w:rPr>
          <w:rFonts w:ascii="Times New Roman" w:eastAsiaTheme="minorHAnsi" w:hAnsi="Times New Roman"/>
          <w:sz w:val="20"/>
          <w:szCs w:val="20"/>
          <w:lang w:eastAsia="en-US"/>
        </w:rPr>
        <w:t xml:space="preserve">5. Программы общеобразовательных учреждений. Алгебра. 7-9 классы. Составитель: </w:t>
      </w:r>
      <w:proofErr w:type="spellStart"/>
      <w:r w:rsidRPr="002F06D8">
        <w:rPr>
          <w:rFonts w:ascii="Times New Roman" w:eastAsiaTheme="minorHAnsi" w:hAnsi="Times New Roman"/>
          <w:sz w:val="20"/>
          <w:szCs w:val="20"/>
          <w:lang w:eastAsia="en-US"/>
        </w:rPr>
        <w:t>Бурмистрова</w:t>
      </w:r>
      <w:proofErr w:type="spellEnd"/>
      <w:r w:rsidRPr="002F06D8">
        <w:rPr>
          <w:rFonts w:ascii="Times New Roman" w:eastAsiaTheme="minorHAnsi" w:hAnsi="Times New Roman"/>
          <w:sz w:val="20"/>
          <w:szCs w:val="20"/>
          <w:lang w:eastAsia="en-US"/>
        </w:rPr>
        <w:t xml:space="preserve"> Т.А. – М.: Просвещение, 2009 г.</w:t>
      </w:r>
    </w:p>
    <w:p w:rsidR="00CA1570" w:rsidRPr="002F06D8" w:rsidRDefault="00CA1570" w:rsidP="00CA15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2F06D8">
        <w:rPr>
          <w:rFonts w:ascii="Times New Roman" w:eastAsiaTheme="minorHAnsi" w:hAnsi="Times New Roman"/>
          <w:sz w:val="20"/>
          <w:szCs w:val="20"/>
          <w:lang w:eastAsia="en-US"/>
        </w:rPr>
        <w:t>6.</w:t>
      </w:r>
      <w:r w:rsidRPr="002F06D8">
        <w:rPr>
          <w:rFonts w:ascii="Times New Roman" w:hAnsi="Times New Roman"/>
          <w:iCs/>
          <w:sz w:val="20"/>
          <w:szCs w:val="20"/>
        </w:rPr>
        <w:t xml:space="preserve"> Элементы статистики и теории вероятностей авторы Ю.Н. Макарычев, Н.Г. </w:t>
      </w:r>
      <w:proofErr w:type="spellStart"/>
      <w:r w:rsidRPr="002F06D8">
        <w:rPr>
          <w:rFonts w:ascii="Times New Roman" w:hAnsi="Times New Roman"/>
          <w:iCs/>
          <w:sz w:val="20"/>
          <w:szCs w:val="20"/>
        </w:rPr>
        <w:t>Миндюк</w:t>
      </w:r>
      <w:proofErr w:type="spellEnd"/>
      <w:r w:rsidRPr="002F06D8">
        <w:rPr>
          <w:rFonts w:ascii="Times New Roman" w:hAnsi="Times New Roman"/>
          <w:iCs/>
          <w:sz w:val="20"/>
          <w:szCs w:val="20"/>
        </w:rPr>
        <w:t xml:space="preserve">; под редакцией С.А. </w:t>
      </w:r>
      <w:proofErr w:type="spellStart"/>
      <w:r w:rsidRPr="002F06D8">
        <w:rPr>
          <w:rFonts w:ascii="Times New Roman" w:hAnsi="Times New Roman"/>
          <w:iCs/>
          <w:sz w:val="20"/>
          <w:szCs w:val="20"/>
        </w:rPr>
        <w:t>Теляковского</w:t>
      </w:r>
      <w:proofErr w:type="spellEnd"/>
      <w:r w:rsidRPr="002F06D8">
        <w:rPr>
          <w:rFonts w:ascii="Times New Roman" w:hAnsi="Times New Roman"/>
          <w:iCs/>
          <w:sz w:val="20"/>
          <w:szCs w:val="20"/>
        </w:rPr>
        <w:t>. М., Просвещение 2009 г.</w:t>
      </w:r>
    </w:p>
    <w:p w:rsidR="00CA1570" w:rsidRPr="002F06D8" w:rsidRDefault="00CA1570" w:rsidP="00CA15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Учебник соответствует требованиям стандарта по курсу алгебры. Отличительными особенностями учебника являются рациональное сочетание четкости и доступности изложения, приоритетность функционально-графической линии, наличие большого числа примеров с подробными решениями. </w:t>
      </w:r>
    </w:p>
    <w:p w:rsidR="00CA1570" w:rsidRPr="002F06D8" w:rsidRDefault="00CA1570" w:rsidP="00CA15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06D8">
        <w:rPr>
          <w:rFonts w:ascii="Times New Roman" w:hAnsi="Times New Roman"/>
          <w:b/>
          <w:sz w:val="20"/>
          <w:szCs w:val="20"/>
        </w:rPr>
        <w:t>Общая характеристика учебного предмета, курса</w:t>
      </w:r>
    </w:p>
    <w:p w:rsidR="00CA1570" w:rsidRPr="002F06D8" w:rsidRDefault="00CA1570" w:rsidP="00CA1570">
      <w:pPr>
        <w:pStyle w:val="11"/>
        <w:spacing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</w:p>
    <w:p w:rsidR="00CA1570" w:rsidRPr="002F06D8" w:rsidRDefault="00CA1570" w:rsidP="00CA1570">
      <w:pPr>
        <w:pStyle w:val="11"/>
        <w:spacing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В  курсе алгебры 7 класса можно выделить следующие основные содержательные линии: арифметика; элементы алгебры; вероятность и статистика. Наряду с этим в содержание включены дополнительные темы под рубрикой «Для тех, кто хочет знать больше», что связано с реализацией целей </w:t>
      </w:r>
      <w:proofErr w:type="spellStart"/>
      <w:r w:rsidRPr="002F06D8">
        <w:rPr>
          <w:rFonts w:ascii="Times New Roman" w:hAnsi="Times New Roman"/>
          <w:sz w:val="20"/>
          <w:szCs w:val="20"/>
        </w:rPr>
        <w:t>общеинтеллектуального</w:t>
      </w:r>
      <w:proofErr w:type="spellEnd"/>
      <w:r w:rsidRPr="002F06D8">
        <w:rPr>
          <w:rFonts w:ascii="Times New Roman" w:hAnsi="Times New Roman"/>
          <w:sz w:val="20"/>
          <w:szCs w:val="20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 и служит цели овладения учащимися некоторыми элементами универсального математического языка и владения определенными навыками, а так же способствует созданию общекультурного гуманитарного фона изучения курса.</w:t>
      </w:r>
    </w:p>
    <w:p w:rsidR="00CA1570" w:rsidRPr="002F06D8" w:rsidRDefault="00CA1570" w:rsidP="00CA1570">
      <w:pPr>
        <w:pStyle w:val="11"/>
        <w:spacing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CA1570" w:rsidRPr="002F06D8" w:rsidRDefault="00CA1570" w:rsidP="00CA1570">
      <w:pPr>
        <w:pStyle w:val="11"/>
        <w:spacing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</w:t>
      </w:r>
    </w:p>
    <w:p w:rsidR="00CA1570" w:rsidRPr="002F06D8" w:rsidRDefault="00CA1570" w:rsidP="00CA1570">
      <w:pPr>
        <w:pStyle w:val="11"/>
        <w:spacing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Линия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характер многих реальных зависимостей производить простейшие расчеты. При изучении вероятности и статистики обогащаются представления о современной картине мира и методах его исследования, формирования понимания роли статистики как источника социально значимой информации и закладываются основы вероятностного </w:t>
      </w:r>
      <w:proofErr w:type="gramStart"/>
      <w:r w:rsidRPr="002F06D8">
        <w:rPr>
          <w:rFonts w:ascii="Times New Roman" w:hAnsi="Times New Roman"/>
          <w:sz w:val="20"/>
          <w:szCs w:val="20"/>
        </w:rPr>
        <w:t>мышления..</w:t>
      </w:r>
      <w:proofErr w:type="gramEnd"/>
    </w:p>
    <w:p w:rsidR="00CA1570" w:rsidRPr="002F06D8" w:rsidRDefault="00CA1570" w:rsidP="00CA1570">
      <w:pPr>
        <w:pStyle w:val="11"/>
        <w:spacing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Курс алгебры 7 класса характеризуется повышением теоретического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CA1570" w:rsidRPr="002F06D8" w:rsidRDefault="00CA1570" w:rsidP="00CA1570">
      <w:pPr>
        <w:spacing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2F06D8">
        <w:rPr>
          <w:rFonts w:ascii="Times New Roman" w:hAnsi="Times New Roman"/>
          <w:b/>
          <w:sz w:val="20"/>
          <w:szCs w:val="20"/>
        </w:rPr>
        <w:t>Цели изучения математики</w:t>
      </w:r>
    </w:p>
    <w:p w:rsidR="00CA1570" w:rsidRPr="002F06D8" w:rsidRDefault="00CA1570" w:rsidP="00CA1570">
      <w:pPr>
        <w:pStyle w:val="a4"/>
        <w:jc w:val="both"/>
        <w:rPr>
          <w:rFonts w:ascii="Times New Roman" w:hAnsi="Times New Roman" w:cs="Times New Roman"/>
          <w:i/>
        </w:rPr>
      </w:pPr>
      <w:r w:rsidRPr="002F06D8">
        <w:rPr>
          <w:rFonts w:ascii="Times New Roman" w:hAnsi="Times New Roman" w:cs="Times New Roman"/>
          <w:i/>
        </w:rPr>
        <w:lastRenderedPageBreak/>
        <w:t>В направлении личностного развития:</w:t>
      </w:r>
    </w:p>
    <w:p w:rsidR="00CA1570" w:rsidRPr="002F06D8" w:rsidRDefault="00CA1570" w:rsidP="00CA1570">
      <w:pPr>
        <w:pStyle w:val="a4"/>
        <w:jc w:val="both"/>
        <w:rPr>
          <w:rFonts w:ascii="Times New Roman" w:hAnsi="Times New Roman" w:cs="Times New Roman"/>
          <w:b w:val="0"/>
        </w:rPr>
      </w:pPr>
      <w:r w:rsidRPr="002F06D8">
        <w:rPr>
          <w:rFonts w:ascii="Times New Roman" w:hAnsi="Times New Roman" w:cs="Times New Roman"/>
          <w:b w:val="0"/>
        </w:rPr>
        <w:t>1) развитие логического и практического мышления, культуры речи, способности к умственному эксперименту;</w:t>
      </w:r>
    </w:p>
    <w:p w:rsidR="00CA1570" w:rsidRPr="002F06D8" w:rsidRDefault="00CA1570" w:rsidP="00CA1570">
      <w:pPr>
        <w:pStyle w:val="a4"/>
        <w:jc w:val="both"/>
        <w:rPr>
          <w:rFonts w:ascii="Times New Roman" w:hAnsi="Times New Roman" w:cs="Times New Roman"/>
          <w:b w:val="0"/>
        </w:rPr>
      </w:pPr>
      <w:r w:rsidRPr="002F06D8">
        <w:rPr>
          <w:rFonts w:ascii="Times New Roman" w:hAnsi="Times New Roman" w:cs="Times New Roman"/>
          <w:b w:val="0"/>
        </w:rPr>
        <w:t>2)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A1570" w:rsidRPr="002F06D8" w:rsidRDefault="00CA1570" w:rsidP="00CA1570">
      <w:pPr>
        <w:pStyle w:val="a4"/>
        <w:jc w:val="both"/>
        <w:rPr>
          <w:rFonts w:ascii="Times New Roman" w:hAnsi="Times New Roman" w:cs="Times New Roman"/>
          <w:b w:val="0"/>
        </w:rPr>
      </w:pPr>
      <w:r w:rsidRPr="002F06D8">
        <w:rPr>
          <w:rFonts w:ascii="Times New Roman" w:hAnsi="Times New Roman" w:cs="Times New Roman"/>
          <w:b w:val="0"/>
        </w:rPr>
        <w:t>3) воспитание качеств личности, обеспечивающих социальную мобильность, способность принимать самостоятельные решения;</w:t>
      </w:r>
    </w:p>
    <w:p w:rsidR="00CA1570" w:rsidRPr="002F06D8" w:rsidRDefault="00CA1570" w:rsidP="00CA1570">
      <w:pPr>
        <w:pStyle w:val="a4"/>
        <w:jc w:val="both"/>
        <w:rPr>
          <w:rFonts w:ascii="Times New Roman" w:hAnsi="Times New Roman" w:cs="Times New Roman"/>
          <w:b w:val="0"/>
        </w:rPr>
      </w:pPr>
      <w:r w:rsidRPr="002F06D8">
        <w:rPr>
          <w:rFonts w:ascii="Times New Roman" w:hAnsi="Times New Roman" w:cs="Times New Roman"/>
          <w:b w:val="0"/>
        </w:rPr>
        <w:t>4) формирование качеств мышления, необходимых для адаптации в современном информационном обществе;</w:t>
      </w:r>
    </w:p>
    <w:p w:rsidR="00CA1570" w:rsidRPr="002F06D8" w:rsidRDefault="00CA1570" w:rsidP="00CA1570">
      <w:pPr>
        <w:pStyle w:val="a4"/>
        <w:jc w:val="both"/>
        <w:rPr>
          <w:rFonts w:ascii="Times New Roman" w:hAnsi="Times New Roman" w:cs="Times New Roman"/>
          <w:b w:val="0"/>
        </w:rPr>
      </w:pPr>
      <w:r w:rsidRPr="002F06D8">
        <w:rPr>
          <w:rFonts w:ascii="Times New Roman" w:hAnsi="Times New Roman" w:cs="Times New Roman"/>
          <w:b w:val="0"/>
        </w:rPr>
        <w:t>5) развитие интереса к математическому творчеству и математических способностей.</w:t>
      </w:r>
    </w:p>
    <w:p w:rsidR="00CA1570" w:rsidRPr="002F06D8" w:rsidRDefault="00CA1570" w:rsidP="00CA1570">
      <w:pPr>
        <w:pStyle w:val="a4"/>
        <w:jc w:val="both"/>
        <w:rPr>
          <w:rFonts w:ascii="Times New Roman" w:hAnsi="Times New Roman" w:cs="Times New Roman"/>
          <w:i/>
        </w:rPr>
      </w:pPr>
      <w:r w:rsidRPr="002F06D8">
        <w:rPr>
          <w:rFonts w:ascii="Times New Roman" w:hAnsi="Times New Roman" w:cs="Times New Roman"/>
          <w:i/>
        </w:rPr>
        <w:t>В предметном направлении:</w:t>
      </w:r>
    </w:p>
    <w:p w:rsidR="00CA1570" w:rsidRPr="002F06D8" w:rsidRDefault="00CA1570" w:rsidP="00CA1570">
      <w:pPr>
        <w:pStyle w:val="a4"/>
        <w:jc w:val="both"/>
        <w:rPr>
          <w:rFonts w:ascii="Times New Roman" w:hAnsi="Times New Roman" w:cs="Times New Roman"/>
          <w:b w:val="0"/>
        </w:rPr>
      </w:pPr>
      <w:r w:rsidRPr="002F06D8">
        <w:rPr>
          <w:rFonts w:ascii="Times New Roman" w:hAnsi="Times New Roman" w:cs="Times New Roman"/>
          <w:b w:val="0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CA1570" w:rsidRPr="002F06D8" w:rsidRDefault="00CA1570" w:rsidP="00CA1570">
      <w:pPr>
        <w:pStyle w:val="a4"/>
        <w:jc w:val="both"/>
        <w:rPr>
          <w:rFonts w:ascii="Times New Roman" w:hAnsi="Times New Roman" w:cs="Times New Roman"/>
          <w:b w:val="0"/>
        </w:rPr>
      </w:pPr>
      <w:r w:rsidRPr="002F06D8">
        <w:rPr>
          <w:rFonts w:ascii="Times New Roman" w:hAnsi="Times New Roman" w:cs="Times New Roman"/>
          <w:b w:val="0"/>
        </w:rPr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A1570" w:rsidRPr="002F06D8" w:rsidRDefault="00CA1570" w:rsidP="00CA1570">
      <w:pPr>
        <w:pStyle w:val="a4"/>
        <w:jc w:val="both"/>
        <w:rPr>
          <w:rFonts w:ascii="Times New Roman" w:hAnsi="Times New Roman" w:cs="Times New Roman"/>
          <w:i/>
        </w:rPr>
      </w:pPr>
      <w:r w:rsidRPr="002F06D8">
        <w:rPr>
          <w:rFonts w:ascii="Times New Roman" w:hAnsi="Times New Roman" w:cs="Times New Roman"/>
          <w:i/>
        </w:rPr>
        <w:t xml:space="preserve">В </w:t>
      </w:r>
      <w:proofErr w:type="spellStart"/>
      <w:r w:rsidRPr="002F06D8">
        <w:rPr>
          <w:rFonts w:ascii="Times New Roman" w:hAnsi="Times New Roman" w:cs="Times New Roman"/>
          <w:i/>
        </w:rPr>
        <w:t>метапредметном</w:t>
      </w:r>
      <w:proofErr w:type="spellEnd"/>
      <w:r w:rsidRPr="002F06D8">
        <w:rPr>
          <w:rFonts w:ascii="Times New Roman" w:hAnsi="Times New Roman" w:cs="Times New Roman"/>
          <w:i/>
        </w:rPr>
        <w:t xml:space="preserve"> направлении:</w:t>
      </w:r>
    </w:p>
    <w:p w:rsidR="00CA1570" w:rsidRPr="002F06D8" w:rsidRDefault="00CA1570" w:rsidP="00CA1570">
      <w:pPr>
        <w:pStyle w:val="a4"/>
        <w:jc w:val="both"/>
        <w:rPr>
          <w:rFonts w:ascii="Times New Roman" w:hAnsi="Times New Roman" w:cs="Times New Roman"/>
          <w:b w:val="0"/>
        </w:rPr>
      </w:pPr>
      <w:r w:rsidRPr="002F06D8">
        <w:rPr>
          <w:rFonts w:ascii="Times New Roman" w:hAnsi="Times New Roman" w:cs="Times New Roman"/>
          <w:b w:val="0"/>
        </w:rPr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A1570" w:rsidRPr="002F06D8" w:rsidRDefault="00CA1570" w:rsidP="00CA1570">
      <w:pPr>
        <w:pStyle w:val="a4"/>
        <w:jc w:val="both"/>
        <w:rPr>
          <w:rFonts w:ascii="Times New Roman" w:hAnsi="Times New Roman" w:cs="Times New Roman"/>
          <w:b w:val="0"/>
        </w:rPr>
      </w:pPr>
      <w:r w:rsidRPr="002F06D8">
        <w:rPr>
          <w:rFonts w:ascii="Times New Roman" w:hAnsi="Times New Roman" w:cs="Times New Roman"/>
          <w:b w:val="0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A1570" w:rsidRPr="002F06D8" w:rsidRDefault="00CA1570" w:rsidP="00CA1570">
      <w:pPr>
        <w:pStyle w:val="a4"/>
        <w:jc w:val="both"/>
        <w:rPr>
          <w:rFonts w:ascii="Times New Roman" w:hAnsi="Times New Roman" w:cs="Times New Roman"/>
          <w:b w:val="0"/>
        </w:rPr>
      </w:pPr>
      <w:r w:rsidRPr="002F06D8">
        <w:rPr>
          <w:rFonts w:ascii="Times New Roman" w:hAnsi="Times New Roman" w:cs="Times New Roman"/>
          <w:b w:val="0"/>
        </w:rPr>
        <w:t>3)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CA1570" w:rsidRPr="002F06D8" w:rsidRDefault="00CA1570" w:rsidP="00CA15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2F06D8">
        <w:rPr>
          <w:rFonts w:ascii="Times New Roman" w:hAnsi="Times New Roman"/>
          <w:b/>
          <w:i/>
          <w:sz w:val="20"/>
          <w:szCs w:val="20"/>
        </w:rPr>
        <w:t>Межпредметные</w:t>
      </w:r>
      <w:proofErr w:type="spellEnd"/>
      <w:r w:rsidRPr="002F06D8">
        <w:rPr>
          <w:rFonts w:ascii="Times New Roman" w:hAnsi="Times New Roman"/>
          <w:b/>
          <w:i/>
          <w:sz w:val="20"/>
          <w:szCs w:val="20"/>
        </w:rPr>
        <w:t xml:space="preserve"> связи</w:t>
      </w:r>
      <w:r w:rsidRPr="002F06D8">
        <w:rPr>
          <w:rFonts w:ascii="Times New Roman" w:hAnsi="Times New Roman"/>
          <w:b/>
          <w:sz w:val="20"/>
          <w:szCs w:val="20"/>
        </w:rPr>
        <w:t>.</w:t>
      </w:r>
    </w:p>
    <w:p w:rsidR="00CA1570" w:rsidRPr="002F06D8" w:rsidRDefault="00CA1570" w:rsidP="00CA15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Алгебраические выражения – встречаются в физике при изучении темы: </w:t>
      </w:r>
      <w:proofErr w:type="spellStart"/>
      <w:r w:rsidRPr="002F06D8">
        <w:rPr>
          <w:rFonts w:ascii="Times New Roman" w:hAnsi="Times New Roman"/>
          <w:sz w:val="20"/>
          <w:szCs w:val="20"/>
        </w:rPr>
        <w:t>Градуирование</w:t>
      </w:r>
      <w:proofErr w:type="spellEnd"/>
      <w:r w:rsidRPr="002F06D8">
        <w:rPr>
          <w:rFonts w:ascii="Times New Roman" w:hAnsi="Times New Roman"/>
          <w:sz w:val="20"/>
          <w:szCs w:val="20"/>
        </w:rPr>
        <w:t xml:space="preserve"> пружины и измерение сил динамометром.</w:t>
      </w:r>
    </w:p>
    <w:p w:rsidR="00CA1570" w:rsidRPr="002F06D8" w:rsidRDefault="00CA1570" w:rsidP="00CA15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Тема Одночлены и многочлены встречается в химии при изучении темы Размеры молекул.</w:t>
      </w:r>
    </w:p>
    <w:p w:rsidR="00CA1570" w:rsidRPr="002F06D8" w:rsidRDefault="00CA1570" w:rsidP="00CA15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Степень с натуральным показателем, Стандартный вид одночлена, Умножение одночленов, Многочлены, приведение подобных, Сложение и вычитание многочленов, умножение на число и одночлен, Деление одночленов и многочленов, Разложение многочленов на множители – в физике соответственно при изучении тем: Единицы массы, Измерение объемов тел, Измерение массы тела на рычажных весах, Определение плотности твердого тела, Графическое изображение сил, момент силы, Равномерное движение, Взаимодействие тел, масса, плотность, Работа, мощность, энергия, КПД.</w:t>
      </w:r>
    </w:p>
    <w:p w:rsidR="00CA1570" w:rsidRPr="002F06D8" w:rsidRDefault="00CA1570" w:rsidP="00CA157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b/>
          <w:sz w:val="20"/>
          <w:szCs w:val="20"/>
        </w:rPr>
        <w:t>Цель изучения курса алгебры в 7 классе</w:t>
      </w:r>
    </w:p>
    <w:p w:rsidR="00CA1570" w:rsidRPr="002F06D8" w:rsidRDefault="00CA1570" w:rsidP="00CA15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Целью изучения курса алгебры в 7 классе является: </w:t>
      </w:r>
    </w:p>
    <w:p w:rsidR="00CA1570" w:rsidRPr="002F06D8" w:rsidRDefault="00CA1570" w:rsidP="00CA1570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A1570" w:rsidRPr="002F06D8" w:rsidRDefault="00CA1570" w:rsidP="00CA1570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CA1570" w:rsidRPr="002F06D8" w:rsidRDefault="00CA1570" w:rsidP="00CA1570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CA1570" w:rsidRPr="002F06D8" w:rsidRDefault="00CA1570" w:rsidP="00CA1570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2F06D8">
        <w:rPr>
          <w:rFonts w:ascii="Times New Roman" w:hAnsi="Times New Roman"/>
          <w:sz w:val="20"/>
          <w:szCs w:val="20"/>
        </w:rPr>
        <w:t>контрпримеры</w:t>
      </w:r>
      <w:proofErr w:type="spellEnd"/>
      <w:r w:rsidRPr="002F06D8">
        <w:rPr>
          <w:rFonts w:ascii="Times New Roman" w:hAnsi="Times New Roman"/>
          <w:sz w:val="20"/>
          <w:szCs w:val="20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A1570" w:rsidRPr="002F06D8" w:rsidRDefault="00CA1570" w:rsidP="00CA1570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A1570" w:rsidRPr="002F06D8" w:rsidRDefault="00CA1570" w:rsidP="00CA1570">
      <w:pPr>
        <w:pStyle w:val="a4"/>
        <w:ind w:firstLine="567"/>
        <w:jc w:val="both"/>
        <w:rPr>
          <w:rFonts w:ascii="Times New Roman" w:hAnsi="Times New Roman" w:cs="Times New Roman"/>
          <w:b w:val="0"/>
        </w:rPr>
      </w:pPr>
      <w:r w:rsidRPr="002F06D8">
        <w:rPr>
          <w:rFonts w:ascii="Times New Roman" w:hAnsi="Times New Roman" w:cs="Times New Roman"/>
          <w:b w:val="0"/>
        </w:rPr>
        <w:t>В основе обучения математики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основные содержательно-целевые направления (линии) развития учащихся средствами предмета математика.</w:t>
      </w:r>
    </w:p>
    <w:p w:rsidR="00CA1570" w:rsidRPr="002F06D8" w:rsidRDefault="00CA1570" w:rsidP="00CA1570">
      <w:pPr>
        <w:pStyle w:val="a4"/>
        <w:ind w:firstLine="567"/>
        <w:jc w:val="both"/>
        <w:rPr>
          <w:rFonts w:ascii="Times New Roman" w:hAnsi="Times New Roman" w:cs="Times New Roman"/>
          <w:b w:val="0"/>
        </w:rPr>
      </w:pPr>
      <w:r w:rsidRPr="002F06D8">
        <w:rPr>
          <w:rFonts w:ascii="Times New Roman" w:hAnsi="Times New Roman" w:cs="Times New Roman"/>
        </w:rPr>
        <w:t>Предметная компетенция.</w:t>
      </w:r>
      <w:r w:rsidRPr="002F06D8">
        <w:rPr>
          <w:rFonts w:ascii="Times New Roman" w:hAnsi="Times New Roman" w:cs="Times New Roman"/>
          <w:b w:val="0"/>
        </w:rPr>
        <w:t xml:space="preserve"> Здесь под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CA1570" w:rsidRPr="002F06D8" w:rsidRDefault="00CA1570" w:rsidP="00CA1570">
      <w:pPr>
        <w:pStyle w:val="a4"/>
        <w:ind w:firstLine="567"/>
        <w:jc w:val="both"/>
        <w:rPr>
          <w:rFonts w:ascii="Times New Roman" w:hAnsi="Times New Roman" w:cs="Times New Roman"/>
          <w:b w:val="0"/>
        </w:rPr>
      </w:pPr>
      <w:r w:rsidRPr="002F06D8">
        <w:rPr>
          <w:rFonts w:ascii="Times New Roman" w:hAnsi="Times New Roman" w:cs="Times New Roman"/>
        </w:rPr>
        <w:t>Коммуникативная компетенция.</w:t>
      </w:r>
      <w:r w:rsidRPr="002F06D8">
        <w:rPr>
          <w:rFonts w:ascii="Times New Roman" w:hAnsi="Times New Roman" w:cs="Times New Roman"/>
          <w:b w:val="0"/>
        </w:rPr>
        <w:t xml:space="preserve"> Здесь под коммуникативной компетенцией понимается </w:t>
      </w:r>
      <w:proofErr w:type="spellStart"/>
      <w:r w:rsidRPr="002F06D8">
        <w:rPr>
          <w:rFonts w:ascii="Times New Roman" w:hAnsi="Times New Roman" w:cs="Times New Roman"/>
          <w:b w:val="0"/>
        </w:rPr>
        <w:t>сформированность</w:t>
      </w:r>
      <w:proofErr w:type="spellEnd"/>
      <w:r w:rsidRPr="002F06D8">
        <w:rPr>
          <w:rFonts w:ascii="Times New Roman" w:hAnsi="Times New Roman" w:cs="Times New Roman"/>
          <w:b w:val="0"/>
        </w:rPr>
        <w:t xml:space="preserve">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 и т.д.).</w:t>
      </w:r>
    </w:p>
    <w:p w:rsidR="00CA1570" w:rsidRPr="002F06D8" w:rsidRDefault="00CA1570" w:rsidP="00CA1570">
      <w:pPr>
        <w:pStyle w:val="a4"/>
        <w:ind w:firstLine="567"/>
        <w:jc w:val="both"/>
        <w:rPr>
          <w:rFonts w:ascii="Times New Roman" w:hAnsi="Times New Roman" w:cs="Times New Roman"/>
          <w:b w:val="0"/>
        </w:rPr>
      </w:pPr>
      <w:r w:rsidRPr="002F06D8">
        <w:rPr>
          <w:rFonts w:ascii="Times New Roman" w:hAnsi="Times New Roman" w:cs="Times New Roman"/>
        </w:rPr>
        <w:t>Организационная компетенция.</w:t>
      </w:r>
      <w:r w:rsidRPr="002F06D8">
        <w:rPr>
          <w:rFonts w:ascii="Times New Roman" w:hAnsi="Times New Roman" w:cs="Times New Roman"/>
          <w:b w:val="0"/>
        </w:rPr>
        <w:t xml:space="preserve"> Здесь под организационной компетенцией понимается </w:t>
      </w:r>
      <w:proofErr w:type="spellStart"/>
      <w:r w:rsidRPr="002F06D8">
        <w:rPr>
          <w:rFonts w:ascii="Times New Roman" w:hAnsi="Times New Roman" w:cs="Times New Roman"/>
          <w:b w:val="0"/>
        </w:rPr>
        <w:t>сформированность</w:t>
      </w:r>
      <w:proofErr w:type="spellEnd"/>
      <w:r w:rsidRPr="002F06D8">
        <w:rPr>
          <w:rFonts w:ascii="Times New Roman" w:hAnsi="Times New Roman" w:cs="Times New Roman"/>
          <w:b w:val="0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ее на составные части, на </w:t>
      </w:r>
      <w:r w:rsidRPr="002F06D8">
        <w:rPr>
          <w:rFonts w:ascii="Times New Roman" w:hAnsi="Times New Roman" w:cs="Times New Roman"/>
          <w:b w:val="0"/>
        </w:rPr>
        <w:lastRenderedPageBreak/>
        <w:t>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результатформе, легко доступной для восприятия других людей.</w:t>
      </w:r>
    </w:p>
    <w:p w:rsidR="00CA1570" w:rsidRPr="002F06D8" w:rsidRDefault="00CA1570" w:rsidP="00CA1570">
      <w:pPr>
        <w:pStyle w:val="a4"/>
        <w:ind w:firstLine="567"/>
        <w:jc w:val="both"/>
        <w:rPr>
          <w:rFonts w:ascii="Times New Roman" w:hAnsi="Times New Roman" w:cs="Times New Roman"/>
          <w:b w:val="0"/>
        </w:rPr>
      </w:pPr>
      <w:r w:rsidRPr="002F06D8">
        <w:rPr>
          <w:rFonts w:ascii="Times New Roman" w:hAnsi="Times New Roman" w:cs="Times New Roman"/>
        </w:rPr>
        <w:t>Общекультурная компетенция.</w:t>
      </w:r>
      <w:r w:rsidRPr="002F06D8">
        <w:rPr>
          <w:rFonts w:ascii="Times New Roman" w:hAnsi="Times New Roman" w:cs="Times New Roman"/>
          <w:b w:val="0"/>
        </w:rPr>
        <w:t xml:space="preserve"> Здесь под общекультурной компетенцией понимается осведомленность школьников о математике как элементе общечеловеческой культуры, ее месте в системе других наук, а также ее роли в развитии представлений человечества о целостной картине мира. 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значимых черт личности, как независимость икритичность мышления, воля и настойчивость в достижении цели и др.</w:t>
      </w:r>
    </w:p>
    <w:p w:rsidR="00CA1570" w:rsidRPr="002F06D8" w:rsidRDefault="00CA1570" w:rsidP="00CA1570">
      <w:pPr>
        <w:spacing w:line="240" w:lineRule="auto"/>
        <w:ind w:right="180"/>
        <w:jc w:val="center"/>
        <w:rPr>
          <w:rFonts w:ascii="Times New Roman" w:hAnsi="Times New Roman"/>
          <w:b/>
          <w:sz w:val="20"/>
          <w:szCs w:val="20"/>
        </w:rPr>
      </w:pPr>
      <w:r w:rsidRPr="002F06D8">
        <w:rPr>
          <w:rFonts w:ascii="Times New Roman" w:hAnsi="Times New Roman"/>
          <w:b/>
          <w:sz w:val="20"/>
          <w:szCs w:val="20"/>
        </w:rPr>
        <w:t xml:space="preserve">В рамках указанных линий решаются следующие задачи: </w:t>
      </w:r>
    </w:p>
    <w:p w:rsidR="00CA1570" w:rsidRPr="002F06D8" w:rsidRDefault="00CA1570" w:rsidP="00CA1570">
      <w:pPr>
        <w:pStyle w:val="a4"/>
        <w:rPr>
          <w:rFonts w:ascii="Times New Roman" w:hAnsi="Times New Roman" w:cs="Times New Roman"/>
          <w:b w:val="0"/>
        </w:rPr>
      </w:pPr>
      <w:r w:rsidRPr="002F06D8">
        <w:rPr>
          <w:rFonts w:ascii="Times New Roman" w:hAnsi="Times New Roman" w:cs="Times New Roman"/>
          <w:b w:val="0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A1570" w:rsidRPr="002F06D8" w:rsidRDefault="00CA1570" w:rsidP="00CA1570">
      <w:pPr>
        <w:pStyle w:val="a4"/>
        <w:rPr>
          <w:rFonts w:ascii="Times New Roman" w:hAnsi="Times New Roman" w:cs="Times New Roman"/>
          <w:b w:val="0"/>
        </w:rPr>
      </w:pPr>
      <w:r w:rsidRPr="002F06D8">
        <w:rPr>
          <w:rFonts w:ascii="Times New Roman" w:hAnsi="Times New Roman" w:cs="Times New Roman"/>
          <w:b w:val="0"/>
        </w:rPr>
        <w:t xml:space="preserve"> 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A1570" w:rsidRPr="002F06D8" w:rsidRDefault="00CA1570" w:rsidP="00CA1570">
      <w:pPr>
        <w:pStyle w:val="a4"/>
        <w:rPr>
          <w:rFonts w:ascii="Times New Roman" w:hAnsi="Times New Roman" w:cs="Times New Roman"/>
          <w:b w:val="0"/>
        </w:rPr>
      </w:pPr>
      <w:r w:rsidRPr="002F06D8">
        <w:rPr>
          <w:rFonts w:ascii="Times New Roman" w:hAnsi="Times New Roman" w:cs="Times New Roman"/>
          <w:b w:val="0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A1570" w:rsidRPr="002F06D8" w:rsidRDefault="00CA1570" w:rsidP="00CA1570">
      <w:pPr>
        <w:pStyle w:val="a4"/>
        <w:rPr>
          <w:rFonts w:ascii="Times New Roman" w:hAnsi="Times New Roman" w:cs="Times New Roman"/>
          <w:b w:val="0"/>
        </w:rPr>
      </w:pPr>
      <w:r w:rsidRPr="002F06D8">
        <w:rPr>
          <w:rFonts w:ascii="Times New Roman" w:hAnsi="Times New Roman" w:cs="Times New Roman"/>
          <w:b w:val="0"/>
        </w:rPr>
        <w:t xml:space="preserve"> •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CA1570" w:rsidRPr="002F06D8" w:rsidRDefault="00CA1570" w:rsidP="00CA1570">
      <w:pPr>
        <w:tabs>
          <w:tab w:val="num" w:pos="567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06D8">
        <w:rPr>
          <w:rFonts w:ascii="Times New Roman" w:hAnsi="Times New Roman"/>
          <w:b/>
          <w:sz w:val="20"/>
          <w:szCs w:val="20"/>
        </w:rPr>
        <w:t>Основные формы, технологии, методы обучения, типы уроков</w:t>
      </w: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4"/>
        <w:gridCol w:w="8363"/>
      </w:tblGrid>
      <w:tr w:rsidR="00CA1570" w:rsidRPr="002F06D8" w:rsidTr="009E6B17">
        <w:tc>
          <w:tcPr>
            <w:tcW w:w="6345" w:type="dxa"/>
          </w:tcPr>
          <w:p w:rsidR="00CA1570" w:rsidRPr="002F06D8" w:rsidRDefault="00CA1570" w:rsidP="009E6B17">
            <w:pPr>
              <w:tabs>
                <w:tab w:val="left" w:pos="700"/>
              </w:tabs>
              <w:ind w:right="-799"/>
              <w:rPr>
                <w:rFonts w:ascii="Times New Roman" w:hAnsi="Times New Roman"/>
                <w:b/>
                <w:snapToGrid w:val="0"/>
              </w:rPr>
            </w:pPr>
            <w:r w:rsidRPr="002F06D8">
              <w:rPr>
                <w:rFonts w:ascii="Times New Roman" w:hAnsi="Times New Roman"/>
                <w:b/>
                <w:snapToGrid w:val="0"/>
              </w:rPr>
              <w:t>Формы организации учебного процесса:</w:t>
            </w:r>
          </w:p>
          <w:p w:rsidR="00CA1570" w:rsidRPr="002F06D8" w:rsidRDefault="00CA1570" w:rsidP="009E6B17">
            <w:pPr>
              <w:tabs>
                <w:tab w:val="left" w:pos="700"/>
              </w:tabs>
              <w:ind w:right="-799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8647" w:type="dxa"/>
            <w:gridSpan w:val="2"/>
          </w:tcPr>
          <w:p w:rsidR="00CA1570" w:rsidRPr="002F06D8" w:rsidRDefault="00CA1570" w:rsidP="009E6B17">
            <w:pPr>
              <w:tabs>
                <w:tab w:val="num" w:pos="567"/>
              </w:tabs>
              <w:rPr>
                <w:rFonts w:ascii="Times New Roman" w:hAnsi="Times New Roman"/>
                <w:b/>
              </w:rPr>
            </w:pPr>
            <w:r w:rsidRPr="002F06D8">
              <w:rPr>
                <w:rFonts w:ascii="Times New Roman" w:hAnsi="Times New Roman"/>
                <w:b/>
              </w:rPr>
              <w:t>Повторение на уроках проводится в следующих видах и формах:</w:t>
            </w:r>
          </w:p>
          <w:p w:rsidR="00CA1570" w:rsidRPr="002F06D8" w:rsidRDefault="00CA1570" w:rsidP="009E6B17">
            <w:pPr>
              <w:tabs>
                <w:tab w:val="left" w:pos="700"/>
              </w:tabs>
              <w:ind w:right="-799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CA1570" w:rsidRPr="002F06D8" w:rsidTr="009E6B17">
        <w:tc>
          <w:tcPr>
            <w:tcW w:w="6629" w:type="dxa"/>
            <w:gridSpan w:val="2"/>
          </w:tcPr>
          <w:p w:rsidR="00CA1570" w:rsidRPr="002F06D8" w:rsidRDefault="00CA1570" w:rsidP="00CA1570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ind w:left="419" w:hanging="357"/>
              <w:jc w:val="both"/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индивидуальные,</w:t>
            </w:r>
          </w:p>
          <w:p w:rsidR="00CA1570" w:rsidRPr="002F06D8" w:rsidRDefault="00CA1570" w:rsidP="00CA1570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 xml:space="preserve"> групповые, </w:t>
            </w:r>
          </w:p>
          <w:p w:rsidR="00CA1570" w:rsidRPr="002F06D8" w:rsidRDefault="00CA1570" w:rsidP="00CA1570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 xml:space="preserve">индивидуально-групповые, </w:t>
            </w:r>
          </w:p>
          <w:p w:rsidR="00CA1570" w:rsidRPr="002F06D8" w:rsidRDefault="00CA1570" w:rsidP="00CA1570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фронтальные,</w:t>
            </w:r>
          </w:p>
          <w:p w:rsidR="00CA1570" w:rsidRPr="002F06D8" w:rsidRDefault="00CA1570" w:rsidP="00CA1570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классные и внеклассные.</w:t>
            </w:r>
          </w:p>
        </w:tc>
        <w:tc>
          <w:tcPr>
            <w:tcW w:w="8363" w:type="dxa"/>
          </w:tcPr>
          <w:p w:rsidR="00CA1570" w:rsidRPr="002F06D8" w:rsidRDefault="00CA1570" w:rsidP="00CA1570">
            <w:pPr>
              <w:numPr>
                <w:ilvl w:val="1"/>
                <w:numId w:val="4"/>
              </w:numPr>
              <w:tabs>
                <w:tab w:val="clear" w:pos="14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повторение и контроль теоретического материала;</w:t>
            </w:r>
          </w:p>
          <w:p w:rsidR="00CA1570" w:rsidRPr="002F06D8" w:rsidRDefault="00CA1570" w:rsidP="00CA1570">
            <w:pPr>
              <w:numPr>
                <w:ilvl w:val="1"/>
                <w:numId w:val="4"/>
              </w:numPr>
              <w:tabs>
                <w:tab w:val="clear" w:pos="14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разбор и  анализ домашнего задания;</w:t>
            </w:r>
          </w:p>
          <w:p w:rsidR="00CA1570" w:rsidRPr="002F06D8" w:rsidRDefault="00CA1570" w:rsidP="00CA1570">
            <w:pPr>
              <w:numPr>
                <w:ilvl w:val="1"/>
                <w:numId w:val="4"/>
              </w:numPr>
              <w:tabs>
                <w:tab w:val="clear" w:pos="14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устный счет;</w:t>
            </w:r>
          </w:p>
          <w:p w:rsidR="00CA1570" w:rsidRPr="002F06D8" w:rsidRDefault="00CA1570" w:rsidP="00CA1570">
            <w:pPr>
              <w:numPr>
                <w:ilvl w:val="1"/>
                <w:numId w:val="4"/>
              </w:numPr>
              <w:tabs>
                <w:tab w:val="clear" w:pos="14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математический диктант;</w:t>
            </w:r>
          </w:p>
          <w:p w:rsidR="00CA1570" w:rsidRPr="002F06D8" w:rsidRDefault="00CA1570" w:rsidP="00CA1570">
            <w:pPr>
              <w:numPr>
                <w:ilvl w:val="1"/>
                <w:numId w:val="4"/>
              </w:numPr>
              <w:tabs>
                <w:tab w:val="clear" w:pos="14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самостоятельная работа;</w:t>
            </w:r>
          </w:p>
          <w:p w:rsidR="00CA1570" w:rsidRPr="002F06D8" w:rsidRDefault="00CA1570" w:rsidP="00CA1570">
            <w:pPr>
              <w:numPr>
                <w:ilvl w:val="1"/>
                <w:numId w:val="4"/>
              </w:numPr>
              <w:tabs>
                <w:tab w:val="clear" w:pos="14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контрольные срезы.</w:t>
            </w:r>
          </w:p>
        </w:tc>
      </w:tr>
    </w:tbl>
    <w:p w:rsidR="00CA1570" w:rsidRPr="002F06D8" w:rsidRDefault="00CA1570" w:rsidP="00CA1570">
      <w:pPr>
        <w:spacing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Особое внимание уделяется повторению при проведении самостоятельных и контрольных работ. 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7479"/>
        <w:gridCol w:w="3969"/>
        <w:gridCol w:w="3544"/>
      </w:tblGrid>
      <w:tr w:rsidR="00CA1570" w:rsidRPr="002F06D8" w:rsidTr="009E6B17">
        <w:tc>
          <w:tcPr>
            <w:tcW w:w="7479" w:type="dxa"/>
          </w:tcPr>
          <w:p w:rsidR="00CA1570" w:rsidRPr="002F06D8" w:rsidRDefault="00CA1570" w:rsidP="009E6B17">
            <w:pPr>
              <w:jc w:val="center"/>
              <w:rPr>
                <w:rFonts w:ascii="Times New Roman" w:hAnsi="Times New Roman"/>
                <w:b/>
              </w:rPr>
            </w:pPr>
            <w:r w:rsidRPr="002F06D8">
              <w:rPr>
                <w:rFonts w:ascii="Times New Roman" w:hAnsi="Times New Roman"/>
                <w:b/>
              </w:rPr>
              <w:t>Проблемно-поисковая технология</w:t>
            </w:r>
          </w:p>
        </w:tc>
        <w:tc>
          <w:tcPr>
            <w:tcW w:w="3969" w:type="dxa"/>
          </w:tcPr>
          <w:p w:rsidR="00CA1570" w:rsidRPr="002F06D8" w:rsidRDefault="00CA1570" w:rsidP="009E6B17">
            <w:pPr>
              <w:jc w:val="center"/>
              <w:rPr>
                <w:rFonts w:ascii="Times New Roman" w:hAnsi="Times New Roman"/>
                <w:b/>
              </w:rPr>
            </w:pPr>
            <w:r w:rsidRPr="002F06D8">
              <w:rPr>
                <w:rFonts w:ascii="Times New Roman" w:hAnsi="Times New Roman"/>
                <w:b/>
              </w:rPr>
              <w:t>Исследовательская технология</w:t>
            </w:r>
          </w:p>
        </w:tc>
        <w:tc>
          <w:tcPr>
            <w:tcW w:w="3544" w:type="dxa"/>
          </w:tcPr>
          <w:p w:rsidR="00CA1570" w:rsidRPr="002F06D8" w:rsidRDefault="00CA1570" w:rsidP="009E6B17">
            <w:pPr>
              <w:jc w:val="center"/>
              <w:rPr>
                <w:rFonts w:ascii="Times New Roman" w:hAnsi="Times New Roman"/>
                <w:b/>
              </w:rPr>
            </w:pPr>
            <w:r w:rsidRPr="002F06D8">
              <w:rPr>
                <w:rFonts w:ascii="Times New Roman" w:hAnsi="Times New Roman"/>
                <w:b/>
              </w:rPr>
              <w:t>Технология развития критического мышления</w:t>
            </w:r>
          </w:p>
        </w:tc>
      </w:tr>
      <w:tr w:rsidR="00CA1570" w:rsidRPr="002F06D8" w:rsidTr="009E6B17">
        <w:tc>
          <w:tcPr>
            <w:tcW w:w="7479" w:type="dxa"/>
          </w:tcPr>
          <w:p w:rsidR="00CA1570" w:rsidRPr="002F06D8" w:rsidRDefault="00CA1570" w:rsidP="009E6B17">
            <w:pPr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Среднее арифметическое, размах и мода, п.9</w:t>
            </w:r>
          </w:p>
          <w:p w:rsidR="00CA1570" w:rsidRPr="002F06D8" w:rsidRDefault="00CA1570" w:rsidP="009E6B17">
            <w:pPr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Медиана как статистическая характеристика, п.10.</w:t>
            </w:r>
          </w:p>
          <w:p w:rsidR="00CA1570" w:rsidRPr="002F06D8" w:rsidRDefault="00CA1570" w:rsidP="009E6B17">
            <w:pPr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Задание функции несколькими формулами, п.17</w:t>
            </w:r>
          </w:p>
          <w:p w:rsidR="00CA1570" w:rsidRPr="002F06D8" w:rsidRDefault="00CA1570" w:rsidP="009E6B17">
            <w:pPr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Сложение и вычитание многочленов, п.26</w:t>
            </w:r>
          </w:p>
          <w:p w:rsidR="00CA1570" w:rsidRPr="002F06D8" w:rsidRDefault="00CA1570" w:rsidP="009E6B17">
            <w:pPr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Возведение в квадрат  и в куб суммы и разности двух выражений, п.32</w:t>
            </w:r>
          </w:p>
          <w:p w:rsidR="00CA1570" w:rsidRPr="002F06D8" w:rsidRDefault="00CA1570" w:rsidP="009E6B17">
            <w:pPr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Разложение на множители с помощью формул квадрата суммы и квадрата разности, п.33.</w:t>
            </w:r>
          </w:p>
          <w:p w:rsidR="00CA1570" w:rsidRPr="002F06D8" w:rsidRDefault="00CA1570" w:rsidP="009E6B17">
            <w:pPr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Умножение разности двух выражений на их сумму, п.34</w:t>
            </w:r>
          </w:p>
          <w:p w:rsidR="00CA1570" w:rsidRPr="002F06D8" w:rsidRDefault="00CA1570" w:rsidP="009E6B17">
            <w:pPr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Разложение разности квадратов на множители, п.35</w:t>
            </w:r>
          </w:p>
          <w:p w:rsidR="00CA1570" w:rsidRPr="002F06D8" w:rsidRDefault="00CA1570" w:rsidP="009E6B17">
            <w:pPr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Разложение на множители суммы и разности кубов, п.36</w:t>
            </w:r>
          </w:p>
          <w:p w:rsidR="00CA1570" w:rsidRPr="002F06D8" w:rsidRDefault="00CA1570" w:rsidP="009E6B17">
            <w:pPr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Способ подстановки, п.43</w:t>
            </w:r>
          </w:p>
          <w:p w:rsidR="00CA1570" w:rsidRPr="002F06D8" w:rsidRDefault="00CA1570" w:rsidP="009E6B17">
            <w:pPr>
              <w:rPr>
                <w:rFonts w:ascii="Times New Roman" w:eastAsiaTheme="minorHAnsi" w:hAnsi="Times New Roman"/>
                <w:lang w:eastAsia="en-US"/>
              </w:rPr>
            </w:pPr>
            <w:r w:rsidRPr="002F06D8">
              <w:rPr>
                <w:rFonts w:ascii="Times New Roman" w:hAnsi="Times New Roman"/>
              </w:rPr>
              <w:t>Способ сложения, п.44.</w:t>
            </w:r>
          </w:p>
        </w:tc>
        <w:tc>
          <w:tcPr>
            <w:tcW w:w="3969" w:type="dxa"/>
          </w:tcPr>
          <w:p w:rsidR="00CA1570" w:rsidRPr="002F06D8" w:rsidRDefault="00CA1570" w:rsidP="009E6B17">
            <w:pPr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График функции, п.14</w:t>
            </w:r>
          </w:p>
          <w:p w:rsidR="00CA1570" w:rsidRPr="002F06D8" w:rsidRDefault="00CA1570" w:rsidP="009E6B17">
            <w:pPr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Прямая пропорциональность и ее график, п.15</w:t>
            </w:r>
          </w:p>
          <w:p w:rsidR="00CA1570" w:rsidRPr="002F06D8" w:rsidRDefault="00CA1570" w:rsidP="009E6B17">
            <w:pPr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Линейная функция и ее график, п.16.</w:t>
            </w:r>
          </w:p>
          <w:p w:rsidR="00CA1570" w:rsidRPr="002F06D8" w:rsidRDefault="00CA1570" w:rsidP="009E6B17">
            <w:pPr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Разложение многочлена на множители способом группировки, п.30.</w:t>
            </w:r>
          </w:p>
          <w:p w:rsidR="00CA1570" w:rsidRPr="002F06D8" w:rsidRDefault="00CA1570" w:rsidP="009E6B17">
            <w:pPr>
              <w:rPr>
                <w:rFonts w:ascii="Times New Roman" w:eastAsiaTheme="minorHAnsi" w:hAnsi="Times New Roman"/>
                <w:lang w:eastAsia="en-US"/>
              </w:rPr>
            </w:pPr>
            <w:r w:rsidRPr="002F06D8">
              <w:rPr>
                <w:rFonts w:ascii="Times New Roman" w:hAnsi="Times New Roman"/>
              </w:rPr>
              <w:t>График линейного уравнения с двумя переменными, п.41</w:t>
            </w:r>
          </w:p>
        </w:tc>
        <w:tc>
          <w:tcPr>
            <w:tcW w:w="3544" w:type="dxa"/>
          </w:tcPr>
          <w:p w:rsidR="00CA1570" w:rsidRPr="002F06D8" w:rsidRDefault="00CA1570" w:rsidP="009E6B17">
            <w:pPr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Определение степени с натуральным показателем, п.18</w:t>
            </w:r>
          </w:p>
          <w:p w:rsidR="00CA1570" w:rsidRPr="002F06D8" w:rsidRDefault="00CA1570" w:rsidP="009E6B17">
            <w:pPr>
              <w:rPr>
                <w:rFonts w:ascii="Times New Roman" w:hAnsi="Times New Roman"/>
              </w:rPr>
            </w:pPr>
            <w:r w:rsidRPr="002F06D8">
              <w:rPr>
                <w:rFonts w:ascii="Times New Roman" w:hAnsi="Times New Roman"/>
              </w:rPr>
              <w:t>Одночлен и его стандартный вид, п.21</w:t>
            </w:r>
          </w:p>
          <w:p w:rsidR="00CA1570" w:rsidRPr="002F06D8" w:rsidRDefault="00CA1570" w:rsidP="009E6B17">
            <w:pPr>
              <w:rPr>
                <w:rFonts w:ascii="Times New Roman" w:eastAsiaTheme="minorHAnsi" w:hAnsi="Times New Roman"/>
                <w:lang w:eastAsia="en-US"/>
              </w:rPr>
            </w:pPr>
            <w:r w:rsidRPr="002F06D8">
              <w:rPr>
                <w:rFonts w:ascii="Times New Roman" w:hAnsi="Times New Roman"/>
              </w:rPr>
              <w:t>Многочлен и его стандартный вид, п.25.</w:t>
            </w:r>
          </w:p>
        </w:tc>
      </w:tr>
    </w:tbl>
    <w:p w:rsidR="00CA1570" w:rsidRPr="002F06D8" w:rsidRDefault="00CA1570" w:rsidP="00CA1570">
      <w:pPr>
        <w:tabs>
          <w:tab w:val="left" w:pos="5400"/>
        </w:tabs>
        <w:ind w:right="-2"/>
        <w:jc w:val="both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CA1570" w:rsidRPr="002F06D8" w:rsidRDefault="00CA1570" w:rsidP="00CA1570">
      <w:pPr>
        <w:tabs>
          <w:tab w:val="left" w:pos="5400"/>
        </w:tabs>
        <w:ind w:right="-2"/>
        <w:jc w:val="both"/>
        <w:rPr>
          <w:rFonts w:ascii="Times New Roman" w:eastAsia="Calibri" w:hAnsi="Times New Roman"/>
          <w:sz w:val="20"/>
          <w:szCs w:val="20"/>
        </w:rPr>
      </w:pPr>
      <w:r w:rsidRPr="002F06D8">
        <w:rPr>
          <w:rFonts w:ascii="Times New Roman" w:eastAsia="Calibri" w:hAnsi="Times New Roman"/>
          <w:b/>
          <w:color w:val="000000"/>
          <w:sz w:val="20"/>
          <w:szCs w:val="20"/>
        </w:rPr>
        <w:t>Формы контроля</w:t>
      </w:r>
      <w:r w:rsidRPr="002F06D8">
        <w:rPr>
          <w:rFonts w:ascii="Times New Roman" w:eastAsia="Calibri" w:hAnsi="Times New Roman"/>
          <w:b/>
          <w:i/>
          <w:color w:val="000000"/>
          <w:sz w:val="20"/>
          <w:szCs w:val="20"/>
        </w:rPr>
        <w:t xml:space="preserve">: </w:t>
      </w:r>
      <w:r w:rsidRPr="002F06D8">
        <w:rPr>
          <w:rFonts w:ascii="Times New Roman" w:eastAsia="Calibri" w:hAnsi="Times New Roman"/>
          <w:sz w:val="20"/>
          <w:szCs w:val="20"/>
        </w:rPr>
        <w:t xml:space="preserve">текущий и тематический. Проводится в форме контрольных работ, рассчитанных на 40 минут, тестов и самостоятельных работ на 15 – 20 минут с дифференцированным оцениванием. Текущий контроль проводится с целью проверки усвоения изучаемого и проверяемого программного материала; содержание  определяются </w:t>
      </w:r>
      <w:r w:rsidRPr="002F06D8">
        <w:rPr>
          <w:rFonts w:ascii="Times New Roman" w:eastAsia="Calibri" w:hAnsi="Times New Roman"/>
          <w:sz w:val="20"/>
          <w:szCs w:val="20"/>
        </w:rPr>
        <w:lastRenderedPageBreak/>
        <w:t xml:space="preserve">учителем с учетом степени сложности изучаемого материала, а также особенностей обучающихся класса. Тематические  контрольные работы проводятся после изучения наиболее значимых тем программы. </w:t>
      </w:r>
    </w:p>
    <w:p w:rsidR="00CA1570" w:rsidRPr="002F06D8" w:rsidRDefault="00CA1570" w:rsidP="00CA1570">
      <w:pPr>
        <w:tabs>
          <w:tab w:val="left" w:pos="5400"/>
        </w:tabs>
        <w:ind w:right="-2"/>
        <w:jc w:val="both"/>
        <w:rPr>
          <w:rFonts w:ascii="Times New Roman" w:eastAsia="Calibri" w:hAnsi="Times New Roman"/>
          <w:b/>
          <w:sz w:val="20"/>
          <w:szCs w:val="20"/>
        </w:rPr>
      </w:pPr>
      <w:r w:rsidRPr="002F06D8">
        <w:rPr>
          <w:rFonts w:ascii="Times New Roman" w:eastAsia="Calibri" w:hAnsi="Times New Roman"/>
          <w:b/>
          <w:sz w:val="20"/>
          <w:szCs w:val="20"/>
        </w:rPr>
        <w:t>Промежуточная аттестация учащихся проводится  в форме   контрольной работы.</w:t>
      </w:r>
    </w:p>
    <w:p w:rsidR="009E6B17" w:rsidRPr="002F06D8" w:rsidRDefault="009E6B17" w:rsidP="00CA1570">
      <w:pPr>
        <w:ind w:firstLine="708"/>
        <w:rPr>
          <w:rFonts w:ascii="Times New Roman" w:hAnsi="Times New Roman"/>
          <w:sz w:val="20"/>
          <w:szCs w:val="20"/>
        </w:rPr>
      </w:pPr>
    </w:p>
    <w:p w:rsidR="009E6B17" w:rsidRPr="002F06D8" w:rsidRDefault="009E6B17" w:rsidP="009E6B1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ab/>
      </w:r>
      <w:r w:rsidRPr="002F06D8">
        <w:rPr>
          <w:rFonts w:ascii="Times New Roman" w:hAnsi="Times New Roman"/>
          <w:b/>
          <w:bCs/>
          <w:color w:val="000000"/>
          <w:sz w:val="20"/>
          <w:szCs w:val="20"/>
        </w:rPr>
        <w:t>Требования к результатам обучения и освоению содержания курса</w:t>
      </w:r>
    </w:p>
    <w:p w:rsidR="009E6B17" w:rsidRPr="002F06D8" w:rsidRDefault="009E6B17" w:rsidP="009E6B17">
      <w:pPr>
        <w:pStyle w:val="dash041e005f0431005f044b005f0447005f043d005f044b005f0439"/>
        <w:spacing w:before="240"/>
        <w:ind w:firstLine="567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9E6B17" w:rsidRPr="002F06D8" w:rsidRDefault="009E6B17" w:rsidP="009E6B17">
      <w:pPr>
        <w:pStyle w:val="dash041e005f0431005f044b005f0447005f043d005f044b005f0439"/>
        <w:ind w:firstLine="567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b/>
          <w:bCs/>
          <w:sz w:val="20"/>
          <w:szCs w:val="20"/>
        </w:rPr>
        <w:t>личностным</w:t>
      </w:r>
      <w:r w:rsidRPr="002F06D8">
        <w:rPr>
          <w:rStyle w:val="dash041e005f0431005f044b005f0447005f043d005f044b005f0439005f005fchar1char1"/>
          <w:sz w:val="20"/>
          <w:szCs w:val="20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2F06D8">
        <w:rPr>
          <w:rStyle w:val="dash041e005f0431005f044b005f0447005f043d005f044b005f0439005f005fchar1char1"/>
          <w:sz w:val="20"/>
          <w:szCs w:val="20"/>
        </w:rPr>
        <w:t>сформированность</w:t>
      </w:r>
      <w:proofErr w:type="spellEnd"/>
      <w:r w:rsidRPr="002F06D8">
        <w:rPr>
          <w:rStyle w:val="dash041e005f0431005f044b005f0447005f043d005f044b005f0439005f005fchar1char1"/>
          <w:sz w:val="20"/>
          <w:szCs w:val="20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2F06D8">
        <w:rPr>
          <w:sz w:val="20"/>
          <w:szCs w:val="20"/>
        </w:rPr>
        <w:t>способность к осознанию российской идентичности в поликультурном социуме</w:t>
      </w:r>
      <w:r w:rsidRPr="002F06D8">
        <w:rPr>
          <w:rStyle w:val="dash041e005f0431005f044b005f0447005f043d005f044b005f0439005f005fchar1char1"/>
          <w:sz w:val="20"/>
          <w:szCs w:val="20"/>
        </w:rPr>
        <w:t>;</w:t>
      </w:r>
    </w:p>
    <w:p w:rsidR="009E6B17" w:rsidRPr="002F06D8" w:rsidRDefault="009E6B17" w:rsidP="009E6B17">
      <w:pPr>
        <w:pStyle w:val="dash041e005f0431005f044b005f0447005f043d005f044b005f04391"/>
        <w:ind w:firstLine="567"/>
      </w:pPr>
      <w:proofErr w:type="spellStart"/>
      <w:r w:rsidRPr="002F06D8">
        <w:rPr>
          <w:rStyle w:val="dash041e005f0431005f044b005f0447005f043d005f044b005f04391005f005fchar1char1"/>
          <w:b/>
          <w:bCs/>
        </w:rPr>
        <w:t>метапредметным</w:t>
      </w:r>
      <w:proofErr w:type="spellEnd"/>
      <w:r w:rsidRPr="002F06D8">
        <w:rPr>
          <w:rStyle w:val="dash041e005f0431005f044b005f0447005f043d005f044b005f04391005f005fchar1char1"/>
        </w:rPr>
        <w:t xml:space="preserve">, включающим освоенные обучающимися </w:t>
      </w:r>
      <w:proofErr w:type="spellStart"/>
      <w:r w:rsidRPr="002F06D8">
        <w:rPr>
          <w:rStyle w:val="dash041e005f0431005f044b005f0447005f043d005f044b005f04391005f005fchar1char1"/>
        </w:rPr>
        <w:t>межпредметные</w:t>
      </w:r>
      <w:proofErr w:type="spellEnd"/>
      <w:r w:rsidRPr="002F06D8">
        <w:rPr>
          <w:rStyle w:val="dash041e005f0431005f044b005f0447005f043d005f044b005f04391005f005fchar1char1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9E6B17" w:rsidRPr="002F06D8" w:rsidRDefault="009E6B17" w:rsidP="009E6B17">
      <w:pPr>
        <w:pStyle w:val="dash041e005f0431005f044b005f0447005f043d005f044b005f04391"/>
        <w:ind w:firstLine="567"/>
        <w:rPr>
          <w:rStyle w:val="dash041e005f0431005f044b005f0447005f043d005f044b005f04391005f005fchar1char1"/>
        </w:rPr>
      </w:pPr>
      <w:proofErr w:type="gramStart"/>
      <w:r w:rsidRPr="002F06D8">
        <w:rPr>
          <w:rStyle w:val="dash041e005f0431005f044b005f0447005f043d005f044b005f04391005f005fchar1char1"/>
          <w:b/>
          <w:bCs/>
        </w:rPr>
        <w:t xml:space="preserve">предметным,  </w:t>
      </w:r>
      <w:r w:rsidRPr="002F06D8">
        <w:rPr>
          <w:rStyle w:val="dash041e005f0431005f044b005f0447005f043d005f044b005f04391005f005fchar1char1"/>
        </w:rPr>
        <w:t>включающим</w:t>
      </w:r>
      <w:proofErr w:type="gramEnd"/>
      <w:r w:rsidRPr="002F06D8">
        <w:rPr>
          <w:rStyle w:val="dash041e005f0431005f044b005f0447005f043d005f044b005f04391005f005fchar1char1"/>
        </w:rPr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2F06D8">
        <w:rPr>
          <w:rStyle w:val="dash041e005f0431005f044b005f0447005f043d005f044b005f04391char1"/>
        </w:rPr>
        <w:t>в учебных, учебно-проектных и социально-проектных ситуациях</w:t>
      </w:r>
      <w:r w:rsidRPr="002F06D8">
        <w:rPr>
          <w:rStyle w:val="dash041e005f0431005f044b005f0447005f043d005f044b005f04391005f005fchar1char1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9E6B17" w:rsidRPr="002F06D8" w:rsidRDefault="009E6B17" w:rsidP="009E6B17">
      <w:pPr>
        <w:pStyle w:val="dash041e005f0431005f044b005f0447005f043d005f044b005f0439"/>
        <w:ind w:firstLine="567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bCs/>
          <w:sz w:val="20"/>
          <w:szCs w:val="20"/>
        </w:rPr>
        <w:t>Программа позволяет добиваться следующих результатов освоения</w:t>
      </w:r>
      <w:r w:rsidRPr="002F06D8">
        <w:rPr>
          <w:rStyle w:val="dash041e0431044b0447043d044b0439char1"/>
          <w:rFonts w:eastAsiaTheme="majorEastAsia"/>
          <w:bCs/>
          <w:sz w:val="20"/>
          <w:szCs w:val="20"/>
        </w:rPr>
        <w:t xml:space="preserve"> образовательной программы основного общего образования</w:t>
      </w:r>
      <w:r w:rsidRPr="002F06D8">
        <w:rPr>
          <w:color w:val="000000"/>
          <w:sz w:val="20"/>
          <w:szCs w:val="20"/>
        </w:rPr>
        <w:t>:</w:t>
      </w:r>
      <w:r w:rsidRPr="002F06D8">
        <w:rPr>
          <w:rStyle w:val="dash041e005f0431005f044b005f0447005f043d005f044b005f0439005f005fchar1char1"/>
          <w:b/>
          <w:bCs/>
          <w:sz w:val="20"/>
          <w:szCs w:val="20"/>
        </w:rPr>
        <w:t xml:space="preserve"> Личностные результаты освоения образовательной программы</w:t>
      </w:r>
      <w:r w:rsidRPr="002F06D8">
        <w:rPr>
          <w:rStyle w:val="dash041e005f0431005f044b005f0447005f043d005f044b005f0439005f005fchar1char1"/>
          <w:sz w:val="20"/>
          <w:szCs w:val="20"/>
        </w:rPr>
        <w:t>: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2F06D8">
        <w:rPr>
          <w:rStyle w:val="dash041e005f0431005f044b005f0447005f043d005f044b005f0439005f005fchar1char1"/>
          <w:sz w:val="20"/>
          <w:szCs w:val="20"/>
        </w:rPr>
        <w:t>познанию,  осознанному</w:t>
      </w:r>
      <w:proofErr w:type="gramEnd"/>
      <w:r w:rsidRPr="002F06D8">
        <w:rPr>
          <w:rStyle w:val="dash041e005f0431005f044b005f0447005f043d005f044b005f0439005f005fchar1char1"/>
          <w:sz w:val="20"/>
          <w:szCs w:val="20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 xml:space="preserve"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 xml:space="preserve">4)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компетенций; 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rStyle w:val="dash041e005f0431005f044b005f0447005f043d005f044b005f0439005f005fchar1char1"/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 xml:space="preserve"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F06D8">
        <w:rPr>
          <w:rStyle w:val="dash041e005f0431005f044b005f0447005f043d005f044b005f0439005f005fchar1char1"/>
          <w:sz w:val="20"/>
          <w:szCs w:val="20"/>
        </w:rPr>
        <w:t>контрпримеры</w:t>
      </w:r>
      <w:proofErr w:type="spellEnd"/>
      <w:r w:rsidRPr="002F06D8">
        <w:rPr>
          <w:rStyle w:val="dash041e005f0431005f044b005f0447005f043d005f044b005f0439005f005fchar1char1"/>
          <w:sz w:val="20"/>
          <w:szCs w:val="20"/>
        </w:rPr>
        <w:t>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rStyle w:val="dash041e005f0431005f044b005f0447005f043d005f044b005f0439005f005fchar1char1"/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rStyle w:val="dash041e005f0431005f044b005f0447005f043d005f044b005f0439005f005fchar1char1"/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rStyle w:val="dash041e005f0431005f044b005f0447005f043d005f044b005f0439005f005fchar1char1"/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10) креативность мышления, инициатива, находчивость, активность при решении арифметических задач;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rStyle w:val="dash041e005f0431005f044b005f0447005f043d005f044b005f0439005f005fchar1char1"/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11) умение контролировать процесс и результат учебной математической деятельности;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rStyle w:val="dash041e005f0431005f044b005f0447005f043d005f044b005f0439005f005fchar1char1"/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rStyle w:val="dash041e005f0431005f044b005f0447005f043d005f044b005f0439005f005fchar1char1"/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 xml:space="preserve">13) формирование ценности  здорового и безопасного образа жизни; 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rStyle w:val="dash041e005f0431005f044b005f0447005f043d005f044b005f0439005f005fchar1char1"/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lastRenderedPageBreak/>
        <w:t>15) развитие эстетического сознания,  творческой деятельности эстетического характера через выполнение творческих работ</w:t>
      </w:r>
    </w:p>
    <w:p w:rsidR="009E6B17" w:rsidRPr="002F06D8" w:rsidRDefault="009E6B17" w:rsidP="009E6B17">
      <w:pPr>
        <w:pStyle w:val="dash041e005f0431005f044b005f0447005f043d005f044b005f0439"/>
        <w:spacing w:before="240"/>
        <w:jc w:val="both"/>
        <w:rPr>
          <w:sz w:val="20"/>
          <w:szCs w:val="20"/>
        </w:rPr>
      </w:pPr>
      <w:proofErr w:type="spellStart"/>
      <w:r w:rsidRPr="002F06D8">
        <w:rPr>
          <w:rStyle w:val="dash041e005f0431005f044b005f0447005f043d005f044b005f0439005f005fchar1char1"/>
          <w:b/>
          <w:bCs/>
          <w:sz w:val="20"/>
          <w:szCs w:val="20"/>
        </w:rPr>
        <w:t>Метапредметные</w:t>
      </w:r>
      <w:proofErr w:type="spellEnd"/>
      <w:r w:rsidRPr="002F06D8">
        <w:rPr>
          <w:rStyle w:val="dash041e005f0431005f044b005f0447005f043d005f044b005f0439005f005fchar1char1"/>
          <w:b/>
          <w:bCs/>
          <w:sz w:val="20"/>
          <w:szCs w:val="20"/>
        </w:rPr>
        <w:t xml:space="preserve"> результаты освоения образовательной программы</w:t>
      </w:r>
      <w:r w:rsidRPr="002F06D8">
        <w:rPr>
          <w:rStyle w:val="dash041e005f0431005f044b005f0447005f043d005f044b005f0439005f005fchar1char1"/>
          <w:sz w:val="20"/>
          <w:szCs w:val="20"/>
        </w:rPr>
        <w:t>: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4) умение оценивать правильность выполнения учебной задачи,  ее объективную трудность и собственные возможности её решения;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6) </w:t>
      </w:r>
      <w:proofErr w:type="gramStart"/>
      <w:r w:rsidRPr="002F06D8">
        <w:rPr>
          <w:rStyle w:val="dash041e005f0431005f044b005f0447005f043d005f044b005f0439005f005fchar1char1"/>
          <w:sz w:val="20"/>
          <w:szCs w:val="20"/>
        </w:rPr>
        <w:t>умение  определять</w:t>
      </w:r>
      <w:proofErr w:type="gramEnd"/>
      <w:r w:rsidRPr="002F06D8">
        <w:rPr>
          <w:rStyle w:val="dash041e005f0431005f044b005f0447005f043d005f044b005f0439005f005fchar1char1"/>
          <w:sz w:val="20"/>
          <w:szCs w:val="20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 xml:space="preserve">8) смысловое чтение; 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9) у</w:t>
      </w:r>
      <w:r w:rsidRPr="002F06D8">
        <w:rPr>
          <w:rStyle w:val="dash0421005f0442005f0440005f043e005f0433005f0438005f0439005f005fchar1char1"/>
          <w:sz w:val="20"/>
          <w:szCs w:val="20"/>
        </w:rPr>
        <w:t xml:space="preserve">мение </w:t>
      </w:r>
      <w:r w:rsidRPr="002F06D8">
        <w:rPr>
          <w:rStyle w:val="dash041e005f0431005f044b005f0447005f043d005f044b005f0439005f005fchar1char1"/>
          <w:sz w:val="20"/>
          <w:szCs w:val="20"/>
        </w:rPr>
        <w:t>организовывать  учебное сотрудничество и совместную деятельность с учителем и сверстниками;   работать</w:t>
      </w:r>
      <w:r w:rsidRPr="002F06D8">
        <w:rPr>
          <w:rStyle w:val="dash0421005f0442005f0440005f043e005f0433005f0438005f0439005f005fchar1char1"/>
          <w:sz w:val="20"/>
          <w:szCs w:val="20"/>
        </w:rPr>
        <w:t xml:space="preserve"> индивидуально и в группе: </w:t>
      </w:r>
      <w:r w:rsidRPr="002F06D8">
        <w:rPr>
          <w:rStyle w:val="dash041e005f0431005f044b005f0447005f043d005f044b005f0439005f005fchar1char1"/>
          <w:sz w:val="20"/>
          <w:szCs w:val="20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rStyle w:val="dash041e005f0431005f044b005f0447005f043d005f044b005f0439005f005fchar1char1"/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rStyle w:val="dash041e005f0431005f044b005f0447005f043d005f044b005f0439005f005fchar1char1"/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12) первоначальное представление об идеях и методах математики как об универсальном языке науки и техники;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rStyle w:val="dash041e005f0431005f044b005f0447005f043d005f044b005f0439005f005fchar1char1"/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13) развитие способности видеть математическую задачу в других дисциплинах, в окружающей жизни;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rStyle w:val="dash041e005f0431005f044b005f0447005f043d005f044b005f0439005f005fchar1char1"/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rStyle w:val="dash041e005f0431005f044b005f0447005f043d005f044b005f0439005f005fchar1char1"/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rStyle w:val="dash041e005f0431005f044b005f0447005f043d005f044b005f0439005f005fchar1char1"/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16) умение выдвигать гипотезы при решении учебных задач и понимания необходимости их проверки;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rStyle w:val="dash041e005f0431005f044b005f0447005f043d005f044b005f0439005f005fchar1char1"/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17) понимание сущности алгоритмических предписаний и умения действовать  в соответствии с предложенным алгоритмом;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rStyle w:val="dash041e005f0431005f044b005f0447005f043d005f044b005f0439005f005fchar1char1"/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18) умение самостоятельно ставить цели, выбирать и создавать алгоритмы для решения учебных математических проблем;</w:t>
      </w:r>
    </w:p>
    <w:p w:rsidR="009E6B17" w:rsidRPr="002F06D8" w:rsidRDefault="009E6B17" w:rsidP="009E6B17">
      <w:pPr>
        <w:pStyle w:val="dash041e005f0431005f044b005f0447005f043d005f044b005f0439"/>
        <w:jc w:val="both"/>
        <w:rPr>
          <w:sz w:val="20"/>
          <w:szCs w:val="20"/>
        </w:rPr>
      </w:pPr>
      <w:r w:rsidRPr="002F06D8">
        <w:rPr>
          <w:rStyle w:val="dash041e005f0431005f044b005f0447005f043d005f044b005f0439005f005fchar1char1"/>
          <w:sz w:val="20"/>
          <w:szCs w:val="20"/>
        </w:rPr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9E6B17" w:rsidRPr="002F06D8" w:rsidRDefault="009E6B17" w:rsidP="009E6B17">
      <w:pPr>
        <w:pStyle w:val="dash041e0431044b0447043d044b0439"/>
        <w:spacing w:before="240"/>
        <w:jc w:val="both"/>
        <w:rPr>
          <w:sz w:val="20"/>
          <w:szCs w:val="20"/>
        </w:rPr>
      </w:pPr>
      <w:r w:rsidRPr="002F06D8">
        <w:rPr>
          <w:rStyle w:val="dash041e0431044b0447043d044b0439char1"/>
          <w:b/>
          <w:bCs/>
          <w:sz w:val="20"/>
          <w:szCs w:val="20"/>
        </w:rPr>
        <w:t>Предметные результаты освоения образовательной программы:</w:t>
      </w:r>
    </w:p>
    <w:p w:rsidR="009E6B17" w:rsidRPr="002F06D8" w:rsidRDefault="009E6B17" w:rsidP="009E6B1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F06D8">
        <w:rPr>
          <w:rFonts w:ascii="Times New Roman" w:hAnsi="Times New Roman"/>
          <w:color w:val="000000"/>
          <w:sz w:val="20"/>
          <w:szCs w:val="20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:rsidR="009E6B17" w:rsidRPr="002F06D8" w:rsidRDefault="009E6B17" w:rsidP="009E6B1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F06D8">
        <w:rPr>
          <w:rFonts w:ascii="Times New Roman" w:hAnsi="Times New Roman"/>
          <w:color w:val="000000"/>
          <w:sz w:val="20"/>
          <w:szCs w:val="20"/>
        </w:rPr>
        <w:t>владение базовым понятийным аппаратом: иметь представление о числе, дроби, процентах, формирование представлений о статистических закономерностях в реальном мире и различных способах их изучения;</w:t>
      </w:r>
    </w:p>
    <w:p w:rsidR="009E6B17" w:rsidRPr="002F06D8" w:rsidRDefault="009E6B17" w:rsidP="009E6B1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F06D8">
        <w:rPr>
          <w:rFonts w:ascii="Times New Roman" w:hAnsi="Times New Roman"/>
          <w:color w:val="000000"/>
          <w:sz w:val="20"/>
          <w:szCs w:val="20"/>
        </w:rPr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:rsidR="009E6B17" w:rsidRPr="002F06D8" w:rsidRDefault="009E6B17" w:rsidP="009E6B1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F06D8">
        <w:rPr>
          <w:rFonts w:ascii="Times New Roman" w:hAnsi="Times New Roman"/>
          <w:color w:val="000000"/>
          <w:sz w:val="20"/>
          <w:szCs w:val="20"/>
        </w:rPr>
        <w:t>правильно употреблять термины, связанные с различными видами чисел и способами их записи: целое, дробное,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9E6B17" w:rsidRPr="002F06D8" w:rsidRDefault="009E6B17" w:rsidP="009E6B1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F06D8">
        <w:rPr>
          <w:rFonts w:ascii="Times New Roman" w:hAnsi="Times New Roman"/>
          <w:color w:val="000000"/>
          <w:sz w:val="20"/>
          <w:szCs w:val="20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9E6B17" w:rsidRPr="002F06D8" w:rsidRDefault="009E6B17" w:rsidP="009E6B1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F06D8">
        <w:rPr>
          <w:rFonts w:ascii="Times New Roman" w:hAnsi="Times New Roman"/>
          <w:color w:val="000000"/>
          <w:sz w:val="20"/>
          <w:szCs w:val="20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9E6B17" w:rsidRPr="002F06D8" w:rsidRDefault="009E6B17" w:rsidP="009E6B1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F06D8">
        <w:rPr>
          <w:rFonts w:ascii="Times New Roman" w:hAnsi="Times New Roman"/>
          <w:color w:val="000000"/>
          <w:sz w:val="20"/>
          <w:szCs w:val="20"/>
        </w:rPr>
        <w:t>находить числовые значения буквенных выражений;</w:t>
      </w:r>
    </w:p>
    <w:p w:rsidR="009E6B17" w:rsidRPr="002F06D8" w:rsidRDefault="009E6B17" w:rsidP="009E6B1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F06D8">
        <w:rPr>
          <w:rFonts w:ascii="Times New Roman" w:hAnsi="Times New Roman"/>
          <w:color w:val="000000"/>
          <w:sz w:val="20"/>
          <w:szCs w:val="20"/>
        </w:rPr>
        <w:t>умение применять изученные понятия, результаты и методы при решении задач из различных разделов курса.</w:t>
      </w:r>
    </w:p>
    <w:p w:rsidR="009E6B17" w:rsidRPr="002F06D8" w:rsidRDefault="009E6B17" w:rsidP="009E6B17">
      <w:pPr>
        <w:spacing w:before="24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F06D8">
        <w:rPr>
          <w:rFonts w:ascii="Times New Roman" w:hAnsi="Times New Roman"/>
          <w:b/>
          <w:bCs/>
          <w:i/>
          <w:iCs/>
          <w:sz w:val="20"/>
          <w:szCs w:val="20"/>
        </w:rPr>
        <w:lastRenderedPageBreak/>
        <w:t>В результате изучения алгебры ученик должен</w:t>
      </w:r>
    </w:p>
    <w:p w:rsidR="009E6B17" w:rsidRPr="002F06D8" w:rsidRDefault="009E6B17" w:rsidP="009E6B17">
      <w:pPr>
        <w:spacing w:before="2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F06D8">
        <w:rPr>
          <w:rFonts w:ascii="Times New Roman" w:hAnsi="Times New Roman"/>
          <w:b/>
          <w:sz w:val="20"/>
          <w:szCs w:val="20"/>
        </w:rPr>
        <w:t>знать/понимать*</w:t>
      </w:r>
    </w:p>
    <w:p w:rsidR="009E6B17" w:rsidRPr="002F06D8" w:rsidRDefault="009E6B17" w:rsidP="009E6B17">
      <w:pPr>
        <w:numPr>
          <w:ilvl w:val="0"/>
          <w:numId w:val="8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существо понятия математического доказательства; примеры доказательств;</w:t>
      </w:r>
    </w:p>
    <w:p w:rsidR="009E6B17" w:rsidRPr="002F06D8" w:rsidRDefault="009E6B17" w:rsidP="009E6B17">
      <w:pPr>
        <w:numPr>
          <w:ilvl w:val="0"/>
          <w:numId w:val="8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существо понятия алгоритма; примеры алгоритмов;</w:t>
      </w:r>
    </w:p>
    <w:p w:rsidR="009E6B17" w:rsidRPr="002F06D8" w:rsidRDefault="009E6B17" w:rsidP="009E6B17">
      <w:pPr>
        <w:numPr>
          <w:ilvl w:val="0"/>
          <w:numId w:val="8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E6B17" w:rsidRPr="002F06D8" w:rsidRDefault="009E6B17" w:rsidP="009E6B17">
      <w:pPr>
        <w:numPr>
          <w:ilvl w:val="0"/>
          <w:numId w:val="8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9E6B17" w:rsidRPr="002F06D8" w:rsidRDefault="009E6B17" w:rsidP="009E6B17">
      <w:pPr>
        <w:numPr>
          <w:ilvl w:val="0"/>
          <w:numId w:val="8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как потребности практики привели математическую науку к необходимости расширения понятия числа;</w:t>
      </w:r>
    </w:p>
    <w:p w:rsidR="009E6B17" w:rsidRPr="002F06D8" w:rsidRDefault="009E6B17" w:rsidP="009E6B17">
      <w:pPr>
        <w:numPr>
          <w:ilvl w:val="0"/>
          <w:numId w:val="8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9E6B17" w:rsidRPr="002F06D8" w:rsidRDefault="009E6B17" w:rsidP="009E6B17">
      <w:pPr>
        <w:numPr>
          <w:ilvl w:val="0"/>
          <w:numId w:val="8"/>
        </w:numPr>
        <w:spacing w:before="6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9E6B17" w:rsidRPr="002F06D8" w:rsidRDefault="009E6B17" w:rsidP="009E6B1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b/>
          <w:bCs/>
          <w:color w:val="000000"/>
          <w:sz w:val="20"/>
          <w:szCs w:val="20"/>
        </w:rPr>
        <w:t>Содержание учебного предмета</w:t>
      </w:r>
    </w:p>
    <w:p w:rsidR="009E6B17" w:rsidRPr="002F06D8" w:rsidRDefault="009E6B17" w:rsidP="009E6B17">
      <w:pPr>
        <w:spacing w:line="240" w:lineRule="auto"/>
        <w:ind w:firstLine="54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9E6B17" w:rsidRPr="002F06D8" w:rsidRDefault="009E6B17" w:rsidP="009E6B17">
      <w:pPr>
        <w:pStyle w:val="a3"/>
        <w:ind w:left="0"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F06D8">
        <w:rPr>
          <w:rFonts w:ascii="Times New Roman" w:eastAsia="Calibri" w:hAnsi="Times New Roman"/>
          <w:sz w:val="20"/>
          <w:szCs w:val="20"/>
          <w:lang w:eastAsia="en-US"/>
        </w:rPr>
        <w:t xml:space="preserve">Отбор содержания обучения осуществляется на основе следующих дидактических принципов: систематизация знаний;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возрастного периода; создание условий для понимания и осознания воспринимаемого материала.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92"/>
        <w:gridCol w:w="1701"/>
        <w:gridCol w:w="9356"/>
      </w:tblGrid>
      <w:tr w:rsidR="009E6B17" w:rsidRPr="002F06D8" w:rsidTr="009E6B1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Кол-во контрольных работ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</w:tr>
      <w:tr w:rsidR="009E6B17" w:rsidRPr="002F06D8" w:rsidTr="009E6B17">
        <w:tc>
          <w:tcPr>
            <w:tcW w:w="2660" w:type="dxa"/>
            <w:shd w:val="clear" w:color="auto" w:fill="FFFFFF" w:themeFill="background1"/>
            <w:vAlign w:val="center"/>
          </w:tcPr>
          <w:p w:rsidR="009E6B17" w:rsidRPr="002F06D8" w:rsidRDefault="009E6B17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 xml:space="preserve">Фаза запуска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6B17" w:rsidRPr="002F06D8" w:rsidTr="009E6B1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B17" w:rsidRPr="002F06D8" w:rsidRDefault="00DB7C4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B17" w:rsidRPr="002F06D8" w:rsidTr="009E6B17">
        <w:trPr>
          <w:trHeight w:val="915"/>
        </w:trPr>
        <w:tc>
          <w:tcPr>
            <w:tcW w:w="2660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Фаза постановки и решения системы учебных задач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B17" w:rsidRPr="002F06D8" w:rsidTr="009E6B17">
        <w:tc>
          <w:tcPr>
            <w:tcW w:w="2660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  <w:t xml:space="preserve">Глава 1. </w:t>
            </w:r>
          </w:p>
          <w:p w:rsidR="009E6B17" w:rsidRPr="002F06D8" w:rsidRDefault="009E6B17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Выражения. Тождества. Уравнения.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Числовые выражения, выражения с переменными. Простейшие преобразо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вания выражений. Уравнение, корень уравнения. Линейное урав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нение с одной переменной. Решение текстовых задач методом со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ставления уравнений. Статистические характеристики.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Основная цель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систематизировать и обобщить сведения о преобразованиях алгебраических выражений и решении уравнений с одной переменной.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 Следует  выяснить,  насколько  прочно  овладели ими учащиеся, и в случае необходимости организовать повторение с целью ликвидации 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выявленных пробелов. Развитию навы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 вычислений должно уделяться серьезное внимание и в даль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нейшем при изучении других тем курса алгебры.</w:t>
            </w:r>
          </w:p>
          <w:p w:rsidR="009E6B17" w:rsidRPr="002F06D8" w:rsidRDefault="009E6B17" w:rsidP="009E6B17">
            <w:pPr>
              <w:shd w:val="clear" w:color="auto" w:fill="FFFFFF"/>
              <w:tabs>
                <w:tab w:val="left" w:pos="595"/>
              </w:tabs>
              <w:spacing w:after="0" w:line="240" w:lineRule="auto"/>
              <w:ind w:firstLine="3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связи с рассмотрением вопроса о сравнении значений выра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жений расширяются сведения о неравенствах: вводятся знаки неравенств,  дается понятие о двойных неравенствах.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ся понятия «тождественно равные выражения», «тождество», «тождественное преобразование выражений», содержание кото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рых будет постоянно раскрываться и углубляться при изучении преобразований различных алгебраических выражений. Подчер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кивается, что основу тождественных преобразований составляют свойства действий над числами.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Усиливается роль теоретических сведений при рассмотрении уравнений. С целью обеспечения осознанного восприятия учащи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нию уравнений вида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ах =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при различных значениях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. 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должается работа по формированию у учащихся умения исполь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аппарат уравнений как средство для решения текстовых задач. Уровень сложности задач здесь остается таким же, как в 6 классе.</w:t>
            </w:r>
          </w:p>
          <w:p w:rsidR="009E6B17" w:rsidRPr="002F06D8" w:rsidRDefault="009E6B17" w:rsidP="009E6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Изучение темы завершается ознакомлением учащихся с про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стейшими статистическими характеристиками: средним арифме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тическим, модой, медианой, размахом. Учащиеся должны уметь использовать эти характеристики для анализа ряда данных в не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сложных ситуациях.</w:t>
            </w:r>
          </w:p>
        </w:tc>
      </w:tr>
      <w:tr w:rsidR="009E6B17" w:rsidRPr="002F06D8" w:rsidTr="009E6B17">
        <w:tc>
          <w:tcPr>
            <w:tcW w:w="2660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  <w:lastRenderedPageBreak/>
              <w:t xml:space="preserve">Глава 2. </w:t>
            </w:r>
          </w:p>
          <w:p w:rsidR="009E6B17" w:rsidRPr="002F06D8" w:rsidRDefault="009E6B17" w:rsidP="009E6B17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Функции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Функция, область определения функции. Вычисление значе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 функции по формуле. График функции. Прямая пропорцио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нальность и ее график. Линейная функция и ее график.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Основная цель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ознакомить учащихся с важнейшими функциональными понятиями и с графиками прямой пропорцио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нальности и линейной функции общего вида.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Данная тема является начальным этапом в систематической функциональной подготовке учащихся. Здесь вводятся такие по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нятия, как функция, аргумент, область определения функции, график функции. Функция трактуется как зависимость одной пе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функции по известному значению аргумента, выполнять ту же задачу по графику и решать по графику обратную задачу.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Функциональные понятия получают свою конкретизацию при изучении линейной функции и ее частного вида — прямой про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порциональности. Умения строить и читать графики этих функ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 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=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k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х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где и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k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≠ 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0, как зависит от зна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чений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k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взаимное расположение графиков двух функций вида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 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=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k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х +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всех функциональных понятий и выработка соответствующих навыков, а также изучение конкретных функ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ций сопровождаются рассмотрением примеров реальных зависи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мостей между величинами, что способствует усилению приклад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направленности курса алгебры.</w:t>
            </w:r>
          </w:p>
        </w:tc>
      </w:tr>
      <w:tr w:rsidR="009E6B17" w:rsidRPr="002F06D8" w:rsidTr="009E6B17">
        <w:tc>
          <w:tcPr>
            <w:tcW w:w="2660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  <w:t xml:space="preserve">Глава 3. </w:t>
            </w:r>
          </w:p>
          <w:p w:rsidR="009E6B17" w:rsidRPr="002F06D8" w:rsidRDefault="009E6B17" w:rsidP="009E6B17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Степень с натуральным показателем и ее свойства. Одночлен. Функции 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 = х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 у = х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и их графики.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Основная цель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выработать умение выполнять действия над степенями с натуральными показателями.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В данной теме дается определение степени с натуральным по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казателем. В курсе математики б класса учащиеся уже встреча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лись с примерами возведения чисел в степень. В связи с вычислением   значений   степени   в   7   классе   дается   представление нахождении  значений  степени  с  помощью  калькулятора.   Рассматриваются свойства степени с натуральным показателем. На примере   доказательства   </w:t>
            </w:r>
            <w:proofErr w:type="gramStart"/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свойств  степени</w:t>
            </w:r>
            <w:proofErr w:type="gramEnd"/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учащиеся впервые знакомятся с доказательствами,  проводимыми на алгебраическом материа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ле. 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Свойства степени с натуральным показателем на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ходят   применение   при   умножении   одночленов   и  возведении одночленов в степень. При нахождении значений выражений, содержащих степени, особое внимание следует обратить на порядок действий.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Рассмотрение функций 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 = х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 у = х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позволяет продолжить работу по формированию умений строить и читать графики функ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ций. Важно обратить внимание учащихся на особенности графи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ка функции 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 = х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график проходит через начало координат, ось </w:t>
            </w:r>
            <w:proofErr w:type="spellStart"/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Оу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является</w:t>
            </w:r>
            <w:proofErr w:type="spellEnd"/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его осью симметрии, график расположен в верхней полуплоскости.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строить графики функций 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у 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= 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х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 = х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использует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ся для ознакомления учащихся с графическим способом решения уравнений.</w:t>
            </w:r>
          </w:p>
        </w:tc>
      </w:tr>
      <w:tr w:rsidR="009E6B17" w:rsidRPr="002F06D8" w:rsidTr="009E6B17">
        <w:tc>
          <w:tcPr>
            <w:tcW w:w="2660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  <w:lastRenderedPageBreak/>
              <w:t xml:space="preserve">Глава 4. </w:t>
            </w:r>
          </w:p>
          <w:p w:rsidR="009E6B17" w:rsidRPr="002F06D8" w:rsidRDefault="009E6B17" w:rsidP="009E6B17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Многочлены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Многочлен. Сложение, вычитание и умножение многочленов. Разложение многочленов на множители.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Основная цель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выработать умение выполнять сложе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вычитание, умножение многочленов и разложение много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членов на множители.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Изучение темы начинается с введения понятий многочлена, стандартного вида многочлена, степени многочлена. Основное ме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 в этой теме занимают алгоритмы действий с многочленами — сложение, вычитание и умножение. Учащиеся должны по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нимать, что сумму, разность, произведение многочленов всегда можно представить в виде многочлена. Действия сложения, вы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читания и умножения многочленов выступают как составной компонент в заданиях на преобразования целых выражений. По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этому нецелесообразно переходить к комбинированным заданиям прежде, чем усвоены основные алгоритмы.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Серьезное внимание в этой теме уделяется разложению мно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гочленов на множители с помощью вынесения за скобки общего множителя и с помощью группировки. Соответствующие преоб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разования находят широкое применение как в курсе 7 класса, так и в последующих курсах, особенно в действиях с рациональ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ными дробями.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В данной теме учащиеся встречаются с примерами использо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вания рассматриваемых преобразований при решении разнооб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разных задач, в частности при решении уравнений. Это позволя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задания на доказательство тождества.</w:t>
            </w:r>
          </w:p>
        </w:tc>
      </w:tr>
      <w:tr w:rsidR="009E6B17" w:rsidRPr="002F06D8" w:rsidTr="009E6B17">
        <w:tc>
          <w:tcPr>
            <w:tcW w:w="2660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  <w:t xml:space="preserve">Глава 5. </w:t>
            </w:r>
          </w:p>
          <w:p w:rsidR="009E6B17" w:rsidRPr="002F06D8" w:rsidRDefault="009E6B17" w:rsidP="009E6B17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Формулы 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(а + 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= а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±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2а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+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proofErr w:type="gramStart"/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  (</w:t>
            </w:r>
            <w:proofErr w:type="gramEnd"/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а ±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= а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3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±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+ За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±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(а 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±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 (а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+ а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+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 = а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±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. 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формул сокращенного умножения в преобразованиях выражений.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Основная цель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В данной теме продолжается работа по формированию у уча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щихся умения выполнять тождественные преобразования целых выражений. Основное внимание в теме уделяется формулам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(а 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) (а +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 = а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(а ±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= а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± 2а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+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. 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Наряду с указанными рассматриваются также формулы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(а 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±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= а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± За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+ За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±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 а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±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= (а ±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 (а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+ а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+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. 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Одна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 они находят меньшее применение в курсе, поэтому не следует излишне увлекаться выполнением упражнений на их использо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      </w:r>
          </w:p>
        </w:tc>
      </w:tr>
      <w:tr w:rsidR="009E6B17" w:rsidRPr="002F06D8" w:rsidTr="009E6B17">
        <w:tc>
          <w:tcPr>
            <w:tcW w:w="2660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  <w:lastRenderedPageBreak/>
              <w:t xml:space="preserve">Глава 6. </w:t>
            </w:r>
          </w:p>
          <w:p w:rsidR="009E6B17" w:rsidRPr="002F06D8" w:rsidRDefault="009E6B17" w:rsidP="009E6B17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Системы линейных уравнений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9E6B17" w:rsidRPr="002F06D8" w:rsidRDefault="009E6B17" w:rsidP="009E6B17">
            <w:pPr>
              <w:shd w:val="clear" w:color="auto" w:fill="FFFFFF"/>
              <w:ind w:firstLine="3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Система уравнений. Решение системы двух линейных урав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нений с двумя переменными и его геометрическая интерпрета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ция. Решение текстовых задач методом составления систем урав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нений.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Основная цель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ознакомить учащихся со способом ре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шения систем линейных уравнений с двумя переменными, выра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ботать умение решать системы уравнений и применять их при решении текстовых задач.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Изучение систем уравнений распределяется между курсами 7 и 9 классов. В 7 классе вводится понятие системы и рассматри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ваются системы линейных уравнений.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Изложение начинается с введения понятия «линейное уравне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 двумя переменными». В систему упражнений включаются несложные задания на решение линейных уравнений с двумя пе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ременными в целых числах.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Формируется умение строить график уравнения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а +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 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=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где</w:t>
            </w:r>
            <w:proofErr w:type="gramEnd"/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≠ 0 или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≠ 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 при различных значениях </w:t>
            </w:r>
            <w:r w:rsidRPr="002F06D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а, 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b</w:t>
            </w:r>
            <w:r w:rsidRPr="002F06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 с</w:t>
            </w:r>
            <w:r w:rsidRPr="002F06D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. 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Введение гра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фических образов дает возможность наглядно исследовать вопрос о числе решений системы двух линейных уравнений с двумя пе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ременными.</w:t>
            </w:r>
          </w:p>
          <w:p w:rsidR="009E6B17" w:rsidRPr="002F06D8" w:rsidRDefault="009E6B17" w:rsidP="009E6B17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      </w:r>
            <w:r w:rsidRPr="002F06D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цесс перевода данных задачи с обычного языка на язык уравнений.</w:t>
            </w:r>
          </w:p>
          <w:p w:rsidR="009E6B17" w:rsidRPr="002F06D8" w:rsidRDefault="009E6B17" w:rsidP="009E6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B17" w:rsidRPr="002F06D8" w:rsidTr="009E6B17">
        <w:tc>
          <w:tcPr>
            <w:tcW w:w="2660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Рефлексивная фаза (итоговое повторение, демонстрация личных достижений)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B17" w:rsidRPr="002F06D8" w:rsidTr="009E6B1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B17" w:rsidRPr="002F06D8" w:rsidTr="009E6B17">
        <w:tc>
          <w:tcPr>
            <w:tcW w:w="2660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 xml:space="preserve">Общее кол-во часов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B17" w:rsidRPr="002F06D8" w:rsidRDefault="009E6B17" w:rsidP="002C54F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04AAD" w:rsidRPr="002F06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F06D8">
              <w:rPr>
                <w:rFonts w:ascii="Times New Roman" w:hAnsi="Times New Roman"/>
                <w:b/>
                <w:sz w:val="20"/>
                <w:szCs w:val="20"/>
              </w:rPr>
              <w:t xml:space="preserve"> (включая В</w:t>
            </w:r>
            <w:r w:rsidR="002C54F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2F06D8">
              <w:rPr>
                <w:rFonts w:ascii="Times New Roman" w:hAnsi="Times New Roman"/>
                <w:b/>
                <w:sz w:val="20"/>
                <w:szCs w:val="20"/>
              </w:rPr>
              <w:t>Р)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9E6B17" w:rsidRPr="002F06D8" w:rsidRDefault="009E6B17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E6B17" w:rsidRPr="002F06D8" w:rsidRDefault="009E6B17" w:rsidP="009E6B17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F06D8" w:rsidRDefault="002F06D8" w:rsidP="009E6B17">
      <w:pPr>
        <w:tabs>
          <w:tab w:val="left" w:pos="6711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F06D8" w:rsidRDefault="002F06D8" w:rsidP="009E6B17">
      <w:pPr>
        <w:tabs>
          <w:tab w:val="left" w:pos="6711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F06D8" w:rsidRDefault="002F06D8" w:rsidP="009E6B17">
      <w:pPr>
        <w:tabs>
          <w:tab w:val="left" w:pos="6711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F06D8" w:rsidRDefault="002F06D8" w:rsidP="009E6B17">
      <w:pPr>
        <w:tabs>
          <w:tab w:val="left" w:pos="6711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9E6B17" w:rsidRPr="002F06D8" w:rsidRDefault="009E6B17" w:rsidP="009E6B17">
      <w:pPr>
        <w:tabs>
          <w:tab w:val="left" w:pos="6711"/>
        </w:tabs>
        <w:jc w:val="center"/>
        <w:rPr>
          <w:rFonts w:ascii="Times New Roman" w:hAnsi="Times New Roman"/>
          <w:b/>
          <w:sz w:val="20"/>
          <w:szCs w:val="20"/>
        </w:rPr>
      </w:pPr>
      <w:r w:rsidRPr="002F06D8">
        <w:rPr>
          <w:rFonts w:ascii="Times New Roman" w:hAnsi="Times New Roman"/>
          <w:b/>
          <w:sz w:val="20"/>
          <w:szCs w:val="20"/>
        </w:rPr>
        <w:t>КАЛЕНДАРНО-ТЕМАТИЧЕСКОЕ ПЛАНИРОВАНИЕ</w:t>
      </w:r>
      <w:r w:rsidR="002F06D8">
        <w:rPr>
          <w:rFonts w:ascii="Times New Roman" w:hAnsi="Times New Roman"/>
          <w:b/>
          <w:sz w:val="20"/>
          <w:szCs w:val="20"/>
        </w:rPr>
        <w:t xml:space="preserve"> ПО АЛГЕБРЕ 7 КЛАССА</w:t>
      </w:r>
    </w:p>
    <w:p w:rsidR="009E6B17" w:rsidRPr="002F06D8" w:rsidRDefault="009E6B17" w:rsidP="009E6B17">
      <w:pPr>
        <w:tabs>
          <w:tab w:val="left" w:pos="1136"/>
        </w:tabs>
        <w:rPr>
          <w:rFonts w:ascii="Times New Roman" w:hAnsi="Times New Roman"/>
          <w:sz w:val="20"/>
          <w:szCs w:val="20"/>
        </w:rPr>
      </w:pPr>
    </w:p>
    <w:tbl>
      <w:tblPr>
        <w:tblW w:w="16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721"/>
        <w:gridCol w:w="663"/>
        <w:gridCol w:w="4051"/>
        <w:gridCol w:w="1013"/>
        <w:gridCol w:w="1013"/>
        <w:gridCol w:w="2507"/>
        <w:gridCol w:w="4060"/>
        <w:gridCol w:w="1351"/>
      </w:tblGrid>
      <w:tr w:rsidR="002F06D8" w:rsidRPr="002F06D8" w:rsidTr="002F06D8">
        <w:trPr>
          <w:trHeight w:val="62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lastRenderedPageBreak/>
              <w:t>Даты проведения урока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</w:tr>
      <w:tr w:rsidR="002F06D8" w:rsidRPr="002F06D8" w:rsidTr="002F06D8">
        <w:trPr>
          <w:trHeight w:val="40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 xml:space="preserve">Фаза запуска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четверть (24 часа)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Повторение. Делимость чисел. Действия с обыкновенными дробями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стр.240-241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Повторение. Действия с десятичными дробями. Положительные и отрицательные числа.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стр.242-243, №1, 4, 6 оставшиеся буквы, 16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Входная контрольная работа по математике за курс 6 класса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DB7C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проверки и оценки знаний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стр.243-244, №237, 240,241 оставшиеся буквы, 15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Фаза постановки и решения системы учебных задач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  <w:t xml:space="preserve">Глава 1. 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Выражения. Тождества. Уравнения.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§ 1. </w:t>
            </w:r>
            <w:r w:rsidRPr="002F06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Выражения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Выполнять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элементарные знаково-символические действия: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применять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буквы для обозначения чисел, для записи общих утверждений;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составлять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буквенные выра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жения по условиям, заданным словесно, рисунком или чертежом;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преобразовывать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алгебраические суммы и произведения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(выполнять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приведение подобных слагае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мых, раскрытие скобок, упрощение произведений).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Вычислять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числовое значение буквенного выраже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ния;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находить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область допустимых значений перемен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ных в выражении.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Распознавать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линейные уравнения.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Решать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линейные уравнения.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Решать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интерпретировать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зультат.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Извлекать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информацию из таблиц и диаграмм,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полнять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вычисления по табличным данным.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Определять 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по диаграммам наибольшие и наименьшие данные, 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величины.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Представлять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информацию в виде таблиц, столбча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тых и круговых диаграмм, в том числе с помощью компьютерных программ.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Приводить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примеры числовых данных (цена, рост, время на дорогу и т. д.),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находить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среднее арифмети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ческое, размах числовых наборов.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Приводить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содержательные примеры использования средних для описания данных (уровень воды в водоеме, спортивные показатели, определение границ климати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ческих зон).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67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п.1. </w:t>
            </w:r>
            <w:r w:rsidRPr="002F06D8">
              <w:rPr>
                <w:rFonts w:ascii="Times New Roman" w:eastAsia="Newton-Regular" w:hAnsi="Times New Roman"/>
                <w:sz w:val="20"/>
                <w:szCs w:val="20"/>
                <w:lang w:eastAsia="en-US"/>
              </w:rPr>
              <w:t>Числовые выражения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 №3, 5в,е,и, 10, 13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п.2. Выражения с переменными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 №21,24а,б, 25,30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п.2. Выражения с переменными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 №28, 42, 44, 46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п.3. Сравнение значений выражений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коррекции знаний</w:t>
            </w:r>
            <w:r w:rsidRPr="002F06D8">
              <w:rPr>
                <w:rFonts w:ascii="Times New Roman" w:eastAsia="Newton-Regular" w:hAnsi="Times New Roman"/>
                <w:sz w:val="20"/>
                <w:szCs w:val="20"/>
              </w:rPr>
              <w:t xml:space="preserve">  и открытия нового знания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 №48, 53, 58, 214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§ 2. </w:t>
            </w:r>
            <w:r w:rsidRPr="002F06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Преобразование выражений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73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п.4. Свойства действий над числами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 № 72, 73, 78, 80</w:t>
            </w:r>
          </w:p>
        </w:tc>
      </w:tr>
      <w:tr w:rsidR="002F06D8" w:rsidRPr="002F06D8" w:rsidTr="002F06D8">
        <w:trPr>
          <w:trHeight w:val="7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п.5.</w:t>
            </w:r>
            <w:r w:rsidRPr="002F06D8">
              <w:rPr>
                <w:rFonts w:ascii="Times New Roman" w:eastAsia="Newton-Regular" w:hAnsi="Times New Roman"/>
                <w:sz w:val="20"/>
                <w:szCs w:val="20"/>
                <w:lang w:eastAsia="en-US"/>
              </w:rPr>
              <w:t xml:space="preserve"> Тождества. Тождественные преобразования выражений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п.5 №90, 93, 97, 102б,в</w:t>
            </w:r>
          </w:p>
        </w:tc>
      </w:tr>
      <w:tr w:rsidR="002F06D8" w:rsidRPr="002F06D8" w:rsidTr="002F06D8">
        <w:trPr>
          <w:trHeight w:val="7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п.5.</w:t>
            </w:r>
            <w:r w:rsidRPr="002F06D8">
              <w:rPr>
                <w:rFonts w:ascii="Times New Roman" w:eastAsia="Newton-Regular" w:hAnsi="Times New Roman"/>
                <w:sz w:val="20"/>
                <w:szCs w:val="20"/>
                <w:lang w:eastAsia="en-US"/>
              </w:rPr>
              <w:t xml:space="preserve"> Тождества. Тождественные преобразования выражений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п.5 №79, 102а,г, 107б, 231</w:t>
            </w:r>
          </w:p>
        </w:tc>
      </w:tr>
      <w:tr w:rsidR="002F06D8" w:rsidRPr="002F06D8" w:rsidTr="002F06D8">
        <w:trPr>
          <w:trHeight w:val="7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Italic" w:hAnsi="Times New Roman"/>
                <w:b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eastAsia="Newton-Italic" w:hAnsi="Times New Roman"/>
                <w:b/>
                <w:i/>
                <w:iCs/>
                <w:color w:val="000000" w:themeColor="text1"/>
                <w:sz w:val="20"/>
                <w:szCs w:val="20"/>
                <w:lang w:eastAsia="en-US"/>
              </w:rPr>
              <w:t>Контрольная работа № 1 по теме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F06D8">
              <w:rPr>
                <w:rFonts w:ascii="Cambria Math" w:eastAsia="Newton-Italic" w:hAnsi="Cambria Math" w:cs="Cambria Math"/>
                <w:b/>
                <w:i/>
                <w:iCs/>
                <w:color w:val="000000" w:themeColor="text1"/>
                <w:sz w:val="20"/>
                <w:szCs w:val="20"/>
                <w:lang w:eastAsia="en-US"/>
              </w:rPr>
              <w:t>≪</w:t>
            </w:r>
            <w:r w:rsidRPr="002F06D8">
              <w:rPr>
                <w:rFonts w:ascii="Times New Roman" w:eastAsia="Newton-Italic" w:hAnsi="Times New Roman"/>
                <w:b/>
                <w:i/>
                <w:iCs/>
                <w:color w:val="000000" w:themeColor="text1"/>
                <w:sz w:val="20"/>
                <w:szCs w:val="20"/>
                <w:lang w:eastAsia="en-US"/>
              </w:rPr>
              <w:t>Выражения и тождества</w:t>
            </w:r>
            <w:r w:rsidRPr="002F06D8">
              <w:rPr>
                <w:rFonts w:ascii="Cambria Math" w:eastAsia="Newton-Italic" w:hAnsi="Cambria Math" w:cs="Cambria Math"/>
                <w:b/>
                <w:i/>
                <w:iCs/>
                <w:color w:val="000000" w:themeColor="text1"/>
                <w:sz w:val="20"/>
                <w:szCs w:val="20"/>
                <w:lang w:eastAsia="en-US"/>
              </w:rPr>
              <w:t>≫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Урок проверки и  оценки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Контрольные вопросы с.16, 25</w:t>
            </w:r>
          </w:p>
        </w:tc>
      </w:tr>
      <w:tr w:rsidR="002F06D8" w:rsidRPr="002F06D8" w:rsidTr="002F06D8">
        <w:trPr>
          <w:trHeight w:val="7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Анализ контрольной работы. Решение задач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§1-2,№207, 213в,г, 223, 230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§ 3.</w:t>
            </w:r>
            <w:r w:rsidRPr="002F06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Уравнения с одной переменной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п.6. </w:t>
            </w:r>
            <w:r w:rsidRPr="002F06D8">
              <w:rPr>
                <w:rFonts w:ascii="Times New Roman" w:eastAsia="Newton-Regular" w:hAnsi="Times New Roman"/>
                <w:sz w:val="20"/>
                <w:szCs w:val="20"/>
                <w:lang w:eastAsia="en-US"/>
              </w:rPr>
              <w:t>Уравнение и его корни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2F06D8">
              <w:rPr>
                <w:rFonts w:ascii="Times New Roman" w:eastAsia="Newton-Regular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п.6 № 113, 118, 122, 125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п.7. Линейное уравнение  с одной переменной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п.7 №129з,к,м, 130а-г,132а,г, 142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п.7. Линейное уравнение  с одной переменной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МД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п.7 №132б,в, 133а,в, 137, 244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п.8.</w:t>
            </w:r>
            <w:r w:rsidRPr="002F06D8">
              <w:rPr>
                <w:rFonts w:ascii="Times New Roman" w:eastAsia="Newton-Regular" w:hAnsi="Times New Roman"/>
                <w:sz w:val="20"/>
                <w:szCs w:val="20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п.8 №148, 150, 153, 156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п.8.</w:t>
            </w:r>
            <w:r w:rsidRPr="002F06D8">
              <w:rPr>
                <w:rFonts w:ascii="Times New Roman" w:eastAsia="Newton-Regular" w:hAnsi="Times New Roman"/>
                <w:sz w:val="20"/>
                <w:szCs w:val="20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формирования и применения знаний умений и навыков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п.8 №145, 151, 158, 165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п.8.</w:t>
            </w:r>
            <w:r w:rsidRPr="002F06D8">
              <w:rPr>
                <w:rFonts w:ascii="Times New Roman" w:eastAsia="Newton-Regular" w:hAnsi="Times New Roman"/>
                <w:sz w:val="20"/>
                <w:szCs w:val="20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п.8 №159-161, 163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§ 4.</w:t>
            </w:r>
            <w:r w:rsidRPr="002F06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Статистические характеристики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п.9. Среднее арифметическое, размах, мода.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2F06D8">
              <w:rPr>
                <w:rFonts w:ascii="Times New Roman" w:eastAsia="Newton-Regular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п.9 №169, 172, 174, 175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п.9. Среднее арифметическое, размах, мода.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п.9 №177, 179, 182, 183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п.10. Медиана как статистическая характеристика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п.10 №187, 191, 193, 195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п.10. Медиана как статистическая характеристика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п.10 №189, 190, 194, 248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F06D8">
              <w:rPr>
                <w:rFonts w:ascii="Times New Roman" w:hAnsi="Times New Roman" w:cs="Times New Roman"/>
                <w:i/>
              </w:rPr>
              <w:t>Контрольная работа № 2 по теме</w:t>
            </w:r>
          </w:p>
          <w:p w:rsidR="002F06D8" w:rsidRPr="002F06D8" w:rsidRDefault="002F06D8" w:rsidP="009E6B17">
            <w:pPr>
              <w:pStyle w:val="a4"/>
              <w:rPr>
                <w:i/>
              </w:rPr>
            </w:pPr>
            <w:r w:rsidRPr="002F06D8">
              <w:rPr>
                <w:rFonts w:ascii="Cambria Math" w:hAnsi="Cambria Math" w:cs="Cambria Math"/>
                <w:i/>
              </w:rPr>
              <w:t>≪</w:t>
            </w:r>
            <w:r w:rsidRPr="002F06D8">
              <w:rPr>
                <w:rFonts w:ascii="Times New Roman" w:hAnsi="Times New Roman" w:cs="Times New Roman"/>
                <w:i/>
              </w:rPr>
              <w:t>Уравнения</w:t>
            </w:r>
            <w:r w:rsidRPr="002F06D8">
              <w:rPr>
                <w:rFonts w:ascii="Cambria Math" w:hAnsi="Cambria Math" w:cs="Cambria Math"/>
                <w:i/>
              </w:rPr>
              <w:t>≫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КР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Урок проверки и  оценки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Контрольные вопросы с.35, 46</w:t>
            </w:r>
          </w:p>
        </w:tc>
      </w:tr>
      <w:tr w:rsidR="002F06D8" w:rsidRPr="002F06D8" w:rsidTr="002F06D8">
        <w:trPr>
          <w:trHeight w:val="7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2F06D8">
              <w:rPr>
                <w:rFonts w:ascii="Times New Roman" w:hAnsi="Times New Roman" w:cs="Times New Roman"/>
                <w:b w:val="0"/>
              </w:rPr>
              <w:t xml:space="preserve">Анализ контрольной работы. </w:t>
            </w:r>
          </w:p>
          <w:p w:rsidR="002F06D8" w:rsidRPr="002F06D8" w:rsidRDefault="002F06D8" w:rsidP="009E6B17">
            <w:pPr>
              <w:pStyle w:val="a4"/>
              <w:rPr>
                <w:b w:val="0"/>
              </w:rPr>
            </w:pPr>
            <w:r w:rsidRPr="002F06D8">
              <w:rPr>
                <w:rFonts w:ascii="Times New Roman" w:hAnsi="Times New Roman" w:cs="Times New Roman"/>
                <w:b w:val="0"/>
              </w:rPr>
              <w:t xml:space="preserve">п.11. Формулы (Из рубрики </w:t>
            </w:r>
            <w:r w:rsidRPr="002F06D8">
              <w:rPr>
                <w:rFonts w:ascii="Times New Roman" w:hAnsi="Times New Roman" w:cs="Times New Roman"/>
                <w:b w:val="0"/>
                <w:i/>
              </w:rPr>
              <w:t>«Для тех, кто хочет знать больше»</w:t>
            </w:r>
            <w:r w:rsidRPr="002F06D8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коррекции знаний</w:t>
            </w:r>
            <w:r w:rsidRPr="002F06D8">
              <w:rPr>
                <w:rFonts w:ascii="Times New Roman" w:eastAsia="Newton-Regular" w:hAnsi="Times New Roman"/>
                <w:sz w:val="20"/>
                <w:szCs w:val="20"/>
              </w:rPr>
              <w:t xml:space="preserve">  и открытия нового знания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§3-4, п.11 №198, 200, 202, 204</w:t>
            </w:r>
          </w:p>
        </w:tc>
      </w:tr>
      <w:tr w:rsidR="002F06D8" w:rsidRPr="002F06D8" w:rsidTr="002F06D8">
        <w:trPr>
          <w:trHeight w:val="7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четверть (24 часа)</w:t>
            </w:r>
          </w:p>
        </w:tc>
      </w:tr>
      <w:tr w:rsidR="002F06D8" w:rsidRPr="002F06D8" w:rsidTr="002F06D8">
        <w:trPr>
          <w:trHeight w:val="7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eastAsia="Calibri" w:hAnsi="Times New Roman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eastAsia="Calibri" w:hAnsi="Times New Roman"/>
                <w:b/>
                <w:bCs/>
                <w:spacing w:val="-2"/>
                <w:sz w:val="20"/>
                <w:szCs w:val="20"/>
                <w:lang w:eastAsia="en-US"/>
              </w:rPr>
              <w:t xml:space="preserve">Глава 2. </w:t>
            </w:r>
          </w:p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</w:rPr>
            </w:pPr>
            <w:r w:rsidRPr="002F06D8">
              <w:rPr>
                <w:rFonts w:ascii="Times New Roman" w:hAnsi="Times New Roman"/>
              </w:rPr>
              <w:t>Функции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§ 5.</w:t>
            </w:r>
            <w:r w:rsidRPr="002F06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Функции и их графики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Вычислять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значения функций, заданных формулами (при необходимости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использовать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калькулятор);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ставлять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таблицы значений функций.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Строить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по точкам графики функций.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Описывать 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>свойства функции на основе ее графического представ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ления.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Моделировать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реальные зависимости формулами и графиками.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Читать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графики реальных зависимостей.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функциональную символику для запи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си разнообразных фактов, связанных с рассматриваемы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ми функциями, обогащая опыт выполнения знаково-символических действий.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Строить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речевые </w:t>
            </w:r>
            <w:r w:rsidRPr="002F06D8">
              <w:rPr>
                <w:rFonts w:ascii="Times New Roman" w:hAnsi="Times New Roman"/>
                <w:sz w:val="20"/>
                <w:szCs w:val="20"/>
              </w:rPr>
              <w:lastRenderedPageBreak/>
              <w:t>конструкции с использованием функциональной терминологии.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компьютерные программы для по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строения графиков функций, для исследования положе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ния на координатной плоскости графиков функций в за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висимости от значений коэффициентов, входящих в формулу.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Распознавать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виды изучаемых функций.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Показывать 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>схематически положение на координатной плоскости гра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фиков функций.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п.12.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Что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такое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функция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п.12 №259, 262, 264,265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п.13.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Вычисление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значений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функции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по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формуле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2F06D8">
              <w:rPr>
                <w:rFonts w:ascii="Times New Roman" w:eastAsia="Newton-Regular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п.13 №268, 277, 279, 281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п.13.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Вычисление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значений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функции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по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формуле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п.13 №270, 274, 275, 282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п.14.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График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функции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п.14 №286, 289, 292, 294а,б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п.14.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График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функции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МД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п.14 №287, 291, 294в,г, 351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§ 6.</w:t>
            </w:r>
            <w:r w:rsidRPr="002F06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Линейная функция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п.15.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Прямая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пропорциональность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ее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график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п.15 № 300а,в,д, 302, 304, 307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п.15.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Прямая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пропорциональность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ее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график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МД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п.15 №308, 309, 312, 367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п.16.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Линейная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функция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ее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график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2F06D8">
              <w:rPr>
                <w:rFonts w:ascii="Times New Roman" w:eastAsia="Newton-Regular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п.16 №318, 319б,ж, 326, 359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п.16.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Линейнаяфункцияиееграфик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п.16 №320,327, 332, 336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F06D8">
              <w:rPr>
                <w:rFonts w:ascii="Times New Roman" w:hAnsi="Times New Roman" w:cs="Times New Roman"/>
                <w:i/>
              </w:rPr>
              <w:t>Контрольная работа № 3 по теме</w:t>
            </w:r>
          </w:p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F06D8">
              <w:rPr>
                <w:rFonts w:ascii="Cambria Math" w:hAnsi="Cambria Math" w:cs="Cambria Math"/>
                <w:i/>
              </w:rPr>
              <w:t>≪</w:t>
            </w:r>
            <w:r w:rsidRPr="002F06D8">
              <w:rPr>
                <w:rFonts w:ascii="Times New Roman" w:hAnsi="Times New Roman" w:cs="Times New Roman"/>
                <w:i/>
              </w:rPr>
              <w:t>Функции</w:t>
            </w:r>
            <w:r w:rsidRPr="002F06D8">
              <w:rPr>
                <w:rFonts w:ascii="Cambria Math" w:hAnsi="Cambria Math" w:cs="Cambria Math"/>
                <w:i/>
              </w:rPr>
              <w:t>≫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КР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Урок проверки и  оценки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Контрольные вопросы с.69, 83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2F06D8">
              <w:rPr>
                <w:rFonts w:ascii="Times New Roman" w:hAnsi="Times New Roman" w:cs="Times New Roman"/>
                <w:b w:val="0"/>
              </w:rPr>
              <w:t xml:space="preserve">Анализ контрольной работы. </w:t>
            </w:r>
          </w:p>
          <w:p w:rsidR="002F06D8" w:rsidRPr="002F06D8" w:rsidRDefault="002F06D8" w:rsidP="009E6B17">
            <w:pPr>
              <w:pStyle w:val="a4"/>
              <w:rPr>
                <w:b w:val="0"/>
              </w:rPr>
            </w:pPr>
            <w:r w:rsidRPr="002F06D8">
              <w:rPr>
                <w:rFonts w:ascii="Times New Roman" w:hAnsi="Times New Roman" w:cs="Times New Roman"/>
                <w:b w:val="0"/>
              </w:rPr>
              <w:t>п.17. Задание функции несколькими формулами (</w:t>
            </w:r>
            <w:r w:rsidRPr="002F06D8">
              <w:rPr>
                <w:rFonts w:ascii="Times New Roman" w:hAnsi="Times New Roman" w:cs="Times New Roman"/>
                <w:b w:val="0"/>
                <w:i/>
              </w:rPr>
              <w:t>Из рубрики «Для тех, кто хочет знать больше»</w:t>
            </w:r>
            <w:r w:rsidRPr="002F06D8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коррекции знаний</w:t>
            </w:r>
            <w:r w:rsidRPr="002F06D8">
              <w:rPr>
                <w:rFonts w:ascii="Times New Roman" w:eastAsia="Newton-Regular" w:hAnsi="Times New Roman"/>
                <w:sz w:val="20"/>
                <w:szCs w:val="20"/>
              </w:rPr>
              <w:t xml:space="preserve">  и открытия нового знания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§5-6, п.17 №341а, 342б, 344, 346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eastAsia="Calibri" w:hAnsi="Times New Roman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eastAsia="Calibri" w:hAnsi="Times New Roman"/>
                <w:b/>
                <w:bCs/>
                <w:spacing w:val="-2"/>
                <w:sz w:val="20"/>
                <w:szCs w:val="20"/>
                <w:lang w:eastAsia="en-US"/>
              </w:rPr>
              <w:t xml:space="preserve">Глава 3. </w:t>
            </w:r>
          </w:p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</w:rPr>
            </w:pPr>
            <w:r w:rsidRPr="002F06D8">
              <w:rPr>
                <w:rFonts w:ascii="Times New Roman" w:hAnsi="Times New Roman"/>
              </w:rPr>
              <w:t>Степень с натуральным показателем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§ 7.</w:t>
            </w:r>
            <w:r w:rsidRPr="002F06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Степень и ее свойства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множество целых чисел, множество ра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циональных чисел, соотношение между этими множе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ствами.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упорядочивать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рациональные числа, выполнять вычисления с рациональными числами,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числять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значения степеней с целым показателем.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Формулировать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определение квадратного корня из числа.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Использовать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график функции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 = х</w:t>
            </w:r>
            <w:r w:rsidRPr="002F06D8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для нахож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дения квадратных корней.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Вычислять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точные и прибли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 xml:space="preserve">женные значения корней, используя при </w:t>
            </w:r>
            <w:r w:rsidRPr="002F06D8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необходимости калькулятор; проводить оценку квадратных корней.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Формулировать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определение корня третьей степени; находить значения кубических корней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п.18. Определение степени с натуральным показателем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п.18 № 377, 382, 387, 391а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п.19.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Умножение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деление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степеней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формирования и применения знаний умений и навыков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п.19 №406, 409, 411, 415, 422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п.20.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Возведение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степень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произведения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степени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п.20 №426, 429, 433, 439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п.20.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Возведение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степень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произведения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степени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МД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п.20 №441, 443, 449,453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§ 8.</w:t>
            </w:r>
            <w:r w:rsidRPr="002F06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Одночлены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п.21.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Одночлен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его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стандартный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вид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2F06D8">
              <w:rPr>
                <w:rFonts w:ascii="Times New Roman" w:eastAsia="Newton-Regular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п.21 № 457, 460, 462, 454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п.22.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Умножение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одночленов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Возведение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одночлена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степень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п.22 №466,469, 474, 477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п.22.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Умножение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одночленов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Возведение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одночлена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степень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МД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п.22 №472, 475, 478, 483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п.23. Функции у = х</w:t>
            </w:r>
            <w:r w:rsidRPr="002F06D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и у = х</w:t>
            </w:r>
            <w:r w:rsidRPr="002F06D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и их графики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п.23 №486, 491, 494б, 497</w:t>
            </w:r>
          </w:p>
        </w:tc>
      </w:tr>
      <w:tr w:rsidR="002F06D8" w:rsidRPr="002F06D8" w:rsidTr="002F06D8">
        <w:trPr>
          <w:trHeight w:val="9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п.23. Функции у = х</w:t>
            </w:r>
            <w:r w:rsidRPr="002F06D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и у = х</w:t>
            </w:r>
            <w:r w:rsidRPr="002F06D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и их графики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п.23 №489, 492, 496а, 499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F06D8">
              <w:rPr>
                <w:rFonts w:ascii="Times New Roman" w:hAnsi="Times New Roman" w:cs="Times New Roman"/>
                <w:i/>
              </w:rPr>
              <w:t>45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2F06D8">
              <w:rPr>
                <w:rFonts w:ascii="Times New Roman" w:hAnsi="Times New Roman" w:cs="Times New Roman"/>
                <w:i/>
                <w:iCs/>
              </w:rPr>
              <w:t>Контрольная работа № 4 по теме</w:t>
            </w:r>
          </w:p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F06D8">
              <w:rPr>
                <w:rFonts w:ascii="Cambria Math" w:hAnsi="Cambria Math" w:cs="Cambria Math"/>
                <w:i/>
                <w:iCs/>
              </w:rPr>
              <w:t>≪</w:t>
            </w:r>
            <w:r w:rsidRPr="002F06D8">
              <w:rPr>
                <w:rFonts w:ascii="Times New Roman" w:hAnsi="Times New Roman" w:cs="Times New Roman"/>
                <w:i/>
                <w:iCs/>
              </w:rPr>
              <w:t>Степень с натуральным показателем</w:t>
            </w:r>
            <w:r w:rsidRPr="002F06D8">
              <w:rPr>
                <w:rFonts w:ascii="Cambria Math" w:hAnsi="Cambria Math" w:cs="Cambria Math"/>
                <w:i/>
                <w:iCs/>
              </w:rPr>
              <w:t>≫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F06D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КР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Урок проверки и  оценки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Контрольные вопросы с.108, 118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rPr>
                <w:b w:val="0"/>
              </w:rPr>
            </w:pPr>
            <w:r w:rsidRPr="002F06D8">
              <w:rPr>
                <w:rFonts w:ascii="Times New Roman" w:hAnsi="Times New Roman" w:cs="Times New Roman"/>
                <w:b w:val="0"/>
              </w:rPr>
              <w:t>Анализ контрольной работы. О простых и составных числах (</w:t>
            </w:r>
            <w:r w:rsidRPr="002F06D8">
              <w:rPr>
                <w:rFonts w:ascii="Times New Roman" w:hAnsi="Times New Roman" w:cs="Times New Roman"/>
                <w:b w:val="0"/>
                <w:i/>
              </w:rPr>
              <w:t>Из рубрики «Для тех, кто хочет знать больше»</w:t>
            </w:r>
            <w:r w:rsidRPr="002F06D8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коррекции знаний</w:t>
            </w:r>
            <w:r w:rsidRPr="002F06D8">
              <w:rPr>
                <w:rFonts w:ascii="Times New Roman" w:eastAsia="Newton-Regular" w:hAnsi="Times New Roman"/>
                <w:sz w:val="20"/>
                <w:szCs w:val="20"/>
              </w:rPr>
              <w:t xml:space="preserve">  и открытия нового знания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§7-8, п.24 №504б, 505б, 508, 513</w:t>
            </w:r>
          </w:p>
        </w:tc>
      </w:tr>
      <w:tr w:rsidR="002F06D8" w:rsidRPr="002F06D8" w:rsidTr="002F06D8">
        <w:trPr>
          <w:trHeight w:val="9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eastAsia="Calibri" w:hAnsi="Times New Roman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eastAsia="Calibri" w:hAnsi="Times New Roman"/>
                <w:b/>
                <w:bCs/>
                <w:spacing w:val="-2"/>
                <w:sz w:val="20"/>
                <w:szCs w:val="20"/>
                <w:lang w:eastAsia="en-US"/>
              </w:rPr>
              <w:t xml:space="preserve">Глава 4. </w:t>
            </w:r>
          </w:p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</w:rPr>
            </w:pPr>
            <w:r w:rsidRPr="002F06D8">
              <w:rPr>
                <w:rFonts w:ascii="Times New Roman" w:hAnsi="Times New Roman"/>
              </w:rPr>
              <w:t>Многочлены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§ 9.</w:t>
            </w:r>
            <w:r w:rsidRPr="002F06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Сумма и разность многочленов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Формулировать, записывать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в символической фор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ме и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обосновывать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свойства степени с натуральным по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казателем;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применять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свойства степени для преобразо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вания выражений и вычислений.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Выполнять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действия с многочленами.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Выполнять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разложение многочленов на множители.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Распознавать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квадратный трехчлен,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выяснять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возмож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 </w:t>
            </w:r>
            <w:r w:rsidRPr="002F06D8">
              <w:rPr>
                <w:rFonts w:ascii="Times New Roman" w:hAnsi="Times New Roman"/>
                <w:sz w:val="20"/>
                <w:szCs w:val="20"/>
              </w:rPr>
              <w:lastRenderedPageBreak/>
              <w:t>разложения на множители,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представлять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квадрат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ный трехчлен в виде произведения линейных множителей.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Применять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различные формы самоконтроля при вы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полнении преобразований.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п.25.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Многочлен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его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стандартный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вид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2F06D8">
              <w:rPr>
                <w:rFonts w:ascii="Times New Roman" w:eastAsia="Newton-Regular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п.25 №569, 571, 572, 583 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п.26.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Сложение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вычитание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многочленов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п.26 №586, 588, 589, 592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A04AA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A04AA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A04AA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III </w:t>
            </w: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четверть (30 часов)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п.26.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Сложение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вычитание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многочленов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МД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п.26 №596, 598, 603, 605а,б,д,е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§ 10.</w:t>
            </w:r>
            <w:r w:rsidRPr="002F06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Произведение одночлена и многочлена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п.27.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Умножение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одночлена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многочлен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п.27 № 617, 619, 623, 624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п.27.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Умножение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одночлена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многочлен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формирования и применения знаний умений и навыков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п.27 №628, 632, 634, 642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п.27.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Умножение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одночлена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многочлен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МД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п.27 №631,635, 636, 643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2F06D8">
              <w:rPr>
                <w:rFonts w:ascii="Times New Roman" w:hAnsi="Times New Roman" w:cs="Times New Roman"/>
                <w:b w:val="0"/>
              </w:rPr>
              <w:t>п.28.Вынесение общего множителя за скобки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2F06D8">
              <w:rPr>
                <w:rFonts w:ascii="Times New Roman" w:eastAsia="Newton-Regular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п.28 №656, 658, 660, 662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2F06D8">
              <w:rPr>
                <w:rFonts w:ascii="Times New Roman" w:hAnsi="Times New Roman" w:cs="Times New Roman"/>
                <w:b w:val="0"/>
              </w:rPr>
              <w:t>п.28.Вынесение общего множителя</w:t>
            </w:r>
          </w:p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2F06D8">
              <w:rPr>
                <w:rFonts w:ascii="Times New Roman" w:hAnsi="Times New Roman" w:cs="Times New Roman"/>
                <w:b w:val="0"/>
              </w:rPr>
              <w:t>за скобки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п.28 №667, 669, 670, 754а,б,д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F06D8">
              <w:rPr>
                <w:rFonts w:ascii="Times New Roman" w:hAnsi="Times New Roman" w:cs="Times New Roman"/>
                <w:i/>
              </w:rPr>
              <w:t>Контрольная работа № 5 по теме</w:t>
            </w:r>
          </w:p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F06D8">
              <w:rPr>
                <w:rFonts w:ascii="Cambria Math" w:hAnsi="Cambria Math" w:cs="Cambria Math"/>
                <w:i/>
              </w:rPr>
              <w:t>≪</w:t>
            </w:r>
            <w:r w:rsidRPr="002F06D8">
              <w:rPr>
                <w:rFonts w:ascii="Times New Roman" w:hAnsi="Times New Roman" w:cs="Times New Roman"/>
                <w:i/>
              </w:rPr>
              <w:t>Сумма и разность многочленов. Многочлены и одночлены</w:t>
            </w:r>
            <w:r w:rsidRPr="002F06D8">
              <w:rPr>
                <w:rFonts w:ascii="Cambria Math" w:hAnsi="Cambria Math" w:cs="Cambria Math"/>
                <w:i/>
              </w:rPr>
              <w:t>≫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КР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Урок проверки и  оценки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Контрольные вопросы с.134, 145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Анализ контрольной работы. Решение задач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§9-10 №741, 743, 745в,г, 762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§ 11.</w:t>
            </w:r>
            <w:r w:rsidRPr="002F06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Произведение многочленов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п.29.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Умножение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многочлена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многочлен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п.29 № 678, 681, 684, 706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п.29.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Умножение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многочлена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многочлен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п.29 №679, 687, 695, 705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п.29.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Умножение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многочлена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многочлен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МД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п.29 №691, 698, 701, 703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п.30.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Разложение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многочлена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множители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способом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группировки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п.30 №710, 712, 714, 715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п.30.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Разложение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многочлена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множители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способом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группировки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п.30 №717, 720, 786, 793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F06D8"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2F06D8">
              <w:rPr>
                <w:rFonts w:ascii="Times New Roman" w:hAnsi="Times New Roman" w:cs="Times New Roman"/>
                <w:i/>
                <w:iCs/>
              </w:rPr>
              <w:t>Контрольная работа № 6 по теме</w:t>
            </w:r>
          </w:p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F06D8">
              <w:rPr>
                <w:rFonts w:ascii="Cambria Math" w:hAnsi="Cambria Math" w:cs="Cambria Math"/>
                <w:i/>
                <w:iCs/>
              </w:rPr>
              <w:t>≪</w:t>
            </w:r>
            <w:r w:rsidRPr="002F06D8">
              <w:rPr>
                <w:rFonts w:ascii="Times New Roman" w:hAnsi="Times New Roman" w:cs="Times New Roman"/>
                <w:i/>
                <w:iCs/>
              </w:rPr>
              <w:t>Произведение многочленов</w:t>
            </w:r>
            <w:r w:rsidRPr="002F06D8">
              <w:rPr>
                <w:rFonts w:ascii="Cambria Math" w:hAnsi="Cambria Math" w:cs="Cambria Math"/>
                <w:i/>
                <w:iCs/>
              </w:rPr>
              <w:t>≫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2F06D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КР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Урок проверки и  оценки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Контрольные вопросы с.152, квадраты и кубы чисел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2F06D8">
              <w:rPr>
                <w:rFonts w:ascii="Times New Roman" w:hAnsi="Times New Roman" w:cs="Times New Roman"/>
                <w:b w:val="0"/>
              </w:rPr>
              <w:t xml:space="preserve">Анализ контрольной работы. </w:t>
            </w:r>
          </w:p>
          <w:p w:rsidR="002F06D8" w:rsidRPr="002F06D8" w:rsidRDefault="002F06D8" w:rsidP="009E6B17">
            <w:pPr>
              <w:pStyle w:val="a4"/>
              <w:rPr>
                <w:b w:val="0"/>
              </w:rPr>
            </w:pPr>
            <w:r w:rsidRPr="002F06D8">
              <w:rPr>
                <w:rFonts w:ascii="Times New Roman" w:hAnsi="Times New Roman" w:cs="Times New Roman"/>
                <w:b w:val="0"/>
              </w:rPr>
              <w:t>п.31. Деление с остатком. (</w:t>
            </w:r>
            <w:r w:rsidRPr="002F06D8">
              <w:rPr>
                <w:rFonts w:ascii="Times New Roman" w:hAnsi="Times New Roman" w:cs="Times New Roman"/>
                <w:b w:val="0"/>
                <w:i/>
              </w:rPr>
              <w:t>Из рубрики «Для тех, кто хочет знать больше»</w:t>
            </w:r>
            <w:r w:rsidRPr="002F06D8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коррекции знаний</w:t>
            </w:r>
            <w:r w:rsidRPr="002F06D8">
              <w:rPr>
                <w:rFonts w:ascii="Times New Roman" w:eastAsia="Newton-Regular" w:hAnsi="Times New Roman"/>
                <w:sz w:val="20"/>
                <w:szCs w:val="20"/>
              </w:rPr>
              <w:t xml:space="preserve">  и открытия нового знания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§11, п.31 №725, 730,733, 781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eastAsia="Calibri" w:hAnsi="Times New Roman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eastAsia="Calibri" w:hAnsi="Times New Roman"/>
                <w:b/>
                <w:bCs/>
                <w:spacing w:val="-2"/>
                <w:sz w:val="20"/>
                <w:szCs w:val="20"/>
                <w:lang w:eastAsia="en-US"/>
              </w:rPr>
              <w:t xml:space="preserve">Глава 5. </w:t>
            </w:r>
          </w:p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</w:rPr>
            </w:pPr>
            <w:r w:rsidRPr="002F06D8">
              <w:rPr>
                <w:rFonts w:ascii="Times New Roman" w:hAnsi="Times New Roman"/>
              </w:rPr>
              <w:t>Формулы сокращенного умножения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§ 12.</w:t>
            </w:r>
            <w:r w:rsidRPr="002F06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Квадрат суммы и квадрат разности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Выполнять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действия с многочленами.</w:t>
            </w:r>
          </w:p>
          <w:p w:rsidR="002F06D8" w:rsidRPr="002F06D8" w:rsidRDefault="002F06D8" w:rsidP="009E6B17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Выводить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формулы сокращенного умножения,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при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менять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их в преобразованиях выражений и вычислениях.</w:t>
            </w:r>
          </w:p>
          <w:p w:rsidR="002F06D8" w:rsidRPr="002F06D8" w:rsidRDefault="002F06D8" w:rsidP="009E6B1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Выполнять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разложение многочленов на множители.</w:t>
            </w:r>
          </w:p>
          <w:p w:rsidR="002F06D8" w:rsidRPr="002F06D8" w:rsidRDefault="002F06D8" w:rsidP="009E6B1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Распознавать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квадратный трехчлен,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выяснять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возмож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ность разложения на множители,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представлять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квадрат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ный трехчлен в виде произведения линейных множителей.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Применять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различные формы самоконтроля при вы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полнении преобразований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п.32.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Возведение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квадрат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куб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суммы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разности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двух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выражений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2F06D8">
              <w:rPr>
                <w:rFonts w:ascii="Times New Roman" w:eastAsia="Newton-Regular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п.32 №800, 804, 806, 832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350356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п.32.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Возведение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квадрат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куб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суммы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двух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выражений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формирования и применения знаний умений и навыков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п.32 №809, 812, 816, 820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п.33.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Разложение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множители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помощью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формул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квадрата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суммы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квадрата</w:t>
            </w:r>
            <w:r w:rsidR="00350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разности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п.33 №834, 836, 838, 852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350356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п.33.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множители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помощью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формул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квадрата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суммы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квадрата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разности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п.33 №839, 840б,в, 843, 845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350356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п.33.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множители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помощью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формул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квадрата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суммы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квадрата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разности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п.33 №846, 847, 851, 968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2F0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§ 13.</w:t>
            </w:r>
            <w:r w:rsidRPr="002F06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Разность квадратов. Сумма и разность кубов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п.34.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Умножение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разности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двух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выражений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их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сумму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п.34 №855, 857, 861, 863</w:t>
            </w:r>
          </w:p>
        </w:tc>
      </w:tr>
      <w:tr w:rsidR="00780FF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8" w:rsidRPr="002F06D8" w:rsidRDefault="00780FF8" w:rsidP="00780F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F8" w:rsidRPr="002F06D8" w:rsidRDefault="00780FF8" w:rsidP="00780F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F8" w:rsidRPr="002F06D8" w:rsidRDefault="00780FF8" w:rsidP="00780F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F8" w:rsidRPr="002F06D8" w:rsidRDefault="00780FF8" w:rsidP="00780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п.34.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Умножение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двух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выражений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сумму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F8" w:rsidRPr="002F06D8" w:rsidRDefault="00780FF8" w:rsidP="00780F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F8" w:rsidRPr="002F06D8" w:rsidRDefault="00780FF8" w:rsidP="00780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F8" w:rsidRPr="002F06D8" w:rsidRDefault="00780FF8" w:rsidP="00780F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формирования и применения знаний умений и навыков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F8" w:rsidRPr="002F06D8" w:rsidRDefault="00780FF8" w:rsidP="0078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F8" w:rsidRPr="002F06D8" w:rsidRDefault="00780FF8" w:rsidP="00780F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п.34 №865, 869а,б,ж,з, 873а,б,ж,з, 876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п.35.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Разложение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разности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квадратов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множители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2F06D8">
              <w:rPr>
                <w:rFonts w:ascii="Times New Roman" w:eastAsia="Newton-Regular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п.35 №881б,г,е, 884, 886, 888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780FF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п.35.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квадратов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множители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МД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п.35 №891, 893, 895, 897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п.36.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Разложение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множители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суммы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разности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кубов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освоения новых знаний, обобщения и систематизации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п.36 №906, 908, 911, 914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F06D8">
              <w:rPr>
                <w:rFonts w:ascii="Times New Roman" w:hAnsi="Times New Roman" w:cs="Times New Roman"/>
                <w:i/>
              </w:rPr>
              <w:t>Контрольная работа № 7 по теме</w:t>
            </w:r>
          </w:p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F06D8">
              <w:rPr>
                <w:rFonts w:ascii="Cambria Math" w:hAnsi="Cambria Math" w:cs="Cambria Math"/>
                <w:i/>
              </w:rPr>
              <w:t>≪</w:t>
            </w:r>
            <w:r w:rsidRPr="002F06D8">
              <w:rPr>
                <w:rFonts w:ascii="Times New Roman" w:hAnsi="Times New Roman" w:cs="Times New Roman"/>
                <w:i/>
              </w:rPr>
              <w:t>Формулы сокращенного умножения</w:t>
            </w:r>
            <w:r w:rsidRPr="002F06D8">
              <w:rPr>
                <w:rFonts w:ascii="Cambria Math" w:hAnsi="Cambria Math" w:cs="Cambria Math"/>
                <w:i/>
              </w:rPr>
              <w:t>≫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КР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Урок проверки и  оценки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Контрольные вопросы с.172, 182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Анализ контрольной работы. Решение задач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§12-13 №917, 971, 981, 986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§ 14.</w:t>
            </w:r>
            <w:r w:rsidRPr="002F06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Преобразование целых выражений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п.37.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Преобразование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целого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выражения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многочлен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п.37 №921-923, 931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п.37.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Преобразование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целого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выражения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многочлен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формирования и применения знаний умений и навыков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п.37 №926, 928, 930, 932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п.38.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Применение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различных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способов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для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разложения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множители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2F06D8">
              <w:rPr>
                <w:rFonts w:ascii="Times New Roman" w:eastAsia="Newton-Regular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п.38 №936, 938, 939, 942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2F06D8">
            <w:pPr>
              <w:spacing w:line="240" w:lineRule="auto"/>
              <w:jc w:val="center"/>
              <w:rPr>
                <w:rFonts w:ascii="Times New Roman" w:eastAsia="Newton-Regular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2F06D8">
            <w:pPr>
              <w:spacing w:line="240" w:lineRule="auto"/>
              <w:jc w:val="center"/>
              <w:rPr>
                <w:rFonts w:ascii="Times New Roman" w:eastAsia="Newton-Regular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2F06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eastAsia="Newton-Regular" w:hAnsi="Times New Roman"/>
                <w:b/>
                <w:sz w:val="20"/>
                <w:szCs w:val="20"/>
                <w:lang w:val="en-US"/>
              </w:rPr>
              <w:t xml:space="preserve">IV </w:t>
            </w:r>
            <w:r w:rsidRPr="002F06D8">
              <w:rPr>
                <w:rFonts w:ascii="Times New Roman" w:eastAsia="Newton-Regular" w:hAnsi="Times New Roman"/>
                <w:b/>
                <w:sz w:val="20"/>
                <w:szCs w:val="20"/>
              </w:rPr>
              <w:t>четверть (24 часа)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п.38.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Применение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различных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способов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для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разложения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на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множители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п.38 №945, 947, 950, 954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F06D8">
              <w:rPr>
                <w:rFonts w:ascii="Times New Roman" w:hAnsi="Times New Roman" w:cs="Times New Roman"/>
                <w:i/>
              </w:rPr>
              <w:t>Контрольная работа № 8 по теме</w:t>
            </w:r>
          </w:p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F06D8">
              <w:rPr>
                <w:rFonts w:ascii="Cambria Math" w:hAnsi="Cambria Math" w:cs="Cambria Math"/>
                <w:i/>
              </w:rPr>
              <w:t>≪</w:t>
            </w:r>
            <w:r w:rsidRPr="002F06D8">
              <w:rPr>
                <w:rFonts w:ascii="Times New Roman" w:hAnsi="Times New Roman" w:cs="Times New Roman"/>
                <w:i/>
              </w:rPr>
              <w:t>Преобразование целых выражений</w:t>
            </w:r>
            <w:r w:rsidRPr="002F06D8">
              <w:rPr>
                <w:rFonts w:ascii="Cambria Math" w:hAnsi="Cambria Math" w:cs="Cambria Math"/>
                <w:i/>
              </w:rPr>
              <w:t>≫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КР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Урок проверки и  оценки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Контрольные вопросы с.190, №1024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2F06D8">
              <w:rPr>
                <w:rFonts w:ascii="Times New Roman" w:hAnsi="Times New Roman" w:cs="Times New Roman"/>
                <w:b w:val="0"/>
              </w:rPr>
              <w:t>Анализ контрольной работы. Возведение двучлена в степень (</w:t>
            </w:r>
            <w:r w:rsidRPr="002F06D8">
              <w:rPr>
                <w:rFonts w:ascii="Times New Roman" w:hAnsi="Times New Roman" w:cs="Times New Roman"/>
                <w:b w:val="0"/>
                <w:i/>
              </w:rPr>
              <w:t>Из рубрики «Для тех, кто хочет знать больше»</w:t>
            </w:r>
            <w:r w:rsidRPr="002F06D8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коррекции знаний</w:t>
            </w:r>
            <w:r w:rsidRPr="002F06D8">
              <w:rPr>
                <w:rFonts w:ascii="Times New Roman" w:eastAsia="Newton-Regular" w:hAnsi="Times New Roman"/>
                <w:sz w:val="20"/>
                <w:szCs w:val="20"/>
              </w:rPr>
              <w:t xml:space="preserve">  и открытия нового знания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§14, п.39 №959, 961, 963, 1017</w:t>
            </w:r>
          </w:p>
        </w:tc>
      </w:tr>
      <w:tr w:rsidR="002F06D8" w:rsidRPr="002F06D8" w:rsidTr="002F06D8">
        <w:trPr>
          <w:trHeight w:val="9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eastAsia="Calibri" w:hAnsi="Times New Roman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2F06D8">
              <w:rPr>
                <w:rFonts w:ascii="Times New Roman" w:eastAsia="Calibri" w:hAnsi="Times New Roman"/>
                <w:b/>
                <w:bCs/>
                <w:spacing w:val="-2"/>
                <w:sz w:val="20"/>
                <w:szCs w:val="20"/>
                <w:lang w:eastAsia="en-US"/>
              </w:rPr>
              <w:t xml:space="preserve">Глава 6. </w:t>
            </w:r>
          </w:p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</w:rPr>
            </w:pPr>
            <w:r w:rsidRPr="002F06D8">
              <w:rPr>
                <w:rFonts w:ascii="Times New Roman" w:hAnsi="Times New Roman"/>
              </w:rPr>
              <w:t>Системы линейных уравнений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A04AA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2F0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§ 15.</w:t>
            </w:r>
            <w:r w:rsidRPr="002F06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Линейные уравнения с двумя переменными и их системы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Определять,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является ли пара чисел решением дан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ного уравнения с двумя переменными;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приводить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при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меры решения уравнений с двумя переменными.</w:t>
            </w:r>
          </w:p>
          <w:p w:rsidR="002F06D8" w:rsidRPr="002F06D8" w:rsidRDefault="002F06D8" w:rsidP="009E6B1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Решать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задачи, алгебраической моделью которых яв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ляется уравнение с двумя переменными;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находить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целые решения путем перебора.</w:t>
            </w:r>
          </w:p>
          <w:p w:rsidR="002F06D8" w:rsidRPr="002F06D8" w:rsidRDefault="002F06D8" w:rsidP="009E6B1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Решать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системы двух уравнений с двумя переменны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ми, указанные в содержании.</w:t>
            </w:r>
          </w:p>
          <w:p w:rsidR="002F06D8" w:rsidRPr="002F06D8" w:rsidRDefault="002F06D8" w:rsidP="009E6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Решать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текстовые задачи алгебраическим способом:</w:t>
            </w:r>
          </w:p>
          <w:p w:rsidR="002F06D8" w:rsidRPr="002F06D8" w:rsidRDefault="002F06D8" w:rsidP="009E6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переходить от словесной формулировки условия задачи к алгебраической модели путем составления системы уравнений;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решать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составленную систему уравнений; ин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терпретировать результат.</w:t>
            </w:r>
          </w:p>
          <w:p w:rsidR="002F06D8" w:rsidRPr="002F06D8" w:rsidRDefault="002F06D8" w:rsidP="009E6B1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Строить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графики уравнений с двумя переменными. 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Конструировать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эквивалентные речевые высказывания с использованием алгебраического и геометрического языков.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>Решать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2F0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исследовать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уравнения и системы уравне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ний на основе функционально-графических представле</w:t>
            </w:r>
            <w:r w:rsidRPr="002F06D8">
              <w:rPr>
                <w:rFonts w:ascii="Times New Roman" w:hAnsi="Times New Roman"/>
                <w:sz w:val="20"/>
                <w:szCs w:val="20"/>
              </w:rPr>
              <w:softHyphen/>
              <w:t>ний уравнений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п.40.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Линейное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уравнение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двумя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переменными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п.40 №1028, 1031, 1033, 1038 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п.41.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График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линейного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уравнения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двумя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переменными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п.41 №1043, 1044. 1046, 1052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п.41.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График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линейного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уравнения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двумя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переменными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п.41 №1049, 1054, 1055, 1067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п.42.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Системы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линейных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уравнений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двумя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переменными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2F06D8">
              <w:rPr>
                <w:rFonts w:ascii="Times New Roman" w:eastAsia="Newton-Regular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п.42 №1057, 1060а,б, 1062а,в,д, 1066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п.42.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Системы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линейных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уравнений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двумя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переменными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МД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п.42 №1061, 1062б,г,е, 1065, 1080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§ 16.</w:t>
            </w:r>
            <w:r w:rsidRPr="002F06D8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Решение систем линейных уравнений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п.43.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Способ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подстановки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п.43 № 1068, 1070, 1072, 1074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 xml:space="preserve">п.43.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Способ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подстановки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п.43 №1076, 1077в,г, 1079, 1168а,б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п.44.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Способ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сложения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п.44 №1082, 1084а-в, 1088, 1092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п.44.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Способ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сложения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МД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п.44 №1089, 1094а-в, 1095а,б, 1097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п.45.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Решение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задач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помощью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систем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уравнения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2F06D8">
              <w:rPr>
                <w:rFonts w:ascii="Times New Roman" w:eastAsia="Newton-Regular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п.45 №1099,1101, 1103, 1125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п.45.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Решение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задач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помощью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систем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уравнения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формирования и применения знаний умений и навыков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п.45 №1108, 1112, 1118, 1124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п.45.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Решение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задач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помощью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систем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уравнения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п.45 №1107,1171, 1172в,г, 1173б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F06D8">
              <w:rPr>
                <w:rFonts w:ascii="Times New Roman" w:hAnsi="Times New Roman" w:cs="Times New Roman"/>
                <w:i/>
              </w:rPr>
              <w:t>Контрольная работа № 9 по теме</w:t>
            </w:r>
          </w:p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F06D8">
              <w:rPr>
                <w:rFonts w:ascii="Cambria Math" w:hAnsi="Cambria Math" w:cs="Cambria Math"/>
                <w:i/>
              </w:rPr>
              <w:t>≪</w:t>
            </w:r>
            <w:r w:rsidRPr="002F06D8">
              <w:rPr>
                <w:rFonts w:ascii="Times New Roman" w:hAnsi="Times New Roman" w:cs="Times New Roman"/>
                <w:i/>
              </w:rPr>
              <w:t>Системы линейных уравнений и их решения</w:t>
            </w:r>
            <w:r w:rsidRPr="002F06D8">
              <w:rPr>
                <w:rFonts w:ascii="Cambria Math" w:hAnsi="Cambria Math" w:cs="Cambria Math"/>
                <w:i/>
              </w:rPr>
              <w:t>≫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КР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Урок проверки и  оценки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Контрольные вопросы с.211, 223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2F06D8">
              <w:rPr>
                <w:rFonts w:ascii="Times New Roman" w:hAnsi="Times New Roman" w:cs="Times New Roman"/>
                <w:b w:val="0"/>
              </w:rPr>
              <w:t>Анализ контрольной работы. Линейные неравенства с двумя переменными и их системы (</w:t>
            </w:r>
            <w:r w:rsidRPr="002F06D8">
              <w:rPr>
                <w:rFonts w:ascii="Times New Roman" w:hAnsi="Times New Roman" w:cs="Times New Roman"/>
                <w:b w:val="0"/>
                <w:i/>
              </w:rPr>
              <w:t>Из рубрики «Для тех, кто хочет знать больше»</w:t>
            </w:r>
            <w:r w:rsidRPr="002F06D8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коррекции знаний</w:t>
            </w:r>
            <w:r w:rsidRPr="002F06D8">
              <w:rPr>
                <w:rFonts w:ascii="Times New Roman" w:eastAsia="Newton-Regular" w:hAnsi="Times New Roman"/>
                <w:sz w:val="20"/>
                <w:szCs w:val="20"/>
              </w:rPr>
              <w:t xml:space="preserve">  и открытия нового знания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§15-16, п.46 №1130, 1132, 1134, 1136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Рефлексивная фаза (итоговое повторение, демонстрация личных достижений)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 w:hint="eastAsia"/>
                <w:sz w:val="20"/>
                <w:szCs w:val="20"/>
              </w:rPr>
              <w:t>Функции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>материал, изученный в курсе математики за 7 класс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на практике.</w:t>
            </w:r>
          </w:p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>логически мыслить, отстаивать свою точку зрения и выслушивать мнение других, работать в команде.</w:t>
            </w:r>
          </w:p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lastRenderedPageBreak/>
              <w:t>§5-6 №360, 367, 372а,в, 566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 w:hint="eastAsia"/>
                <w:sz w:val="20"/>
                <w:szCs w:val="20"/>
              </w:rPr>
              <w:t>Одночлены</w:t>
            </w:r>
            <w:r w:rsidRPr="002F06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Многочлены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§7-11 №560, 751, 753, 765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 w:hint="eastAsia"/>
                <w:sz w:val="20"/>
                <w:szCs w:val="20"/>
              </w:rPr>
              <w:t>Формулы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сокращенного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умножения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§12-14 №980, 982, 989, 1098</w:t>
            </w:r>
          </w:p>
        </w:tc>
      </w:tr>
      <w:tr w:rsidR="002F06D8" w:rsidRPr="002F06D8" w:rsidTr="002F06D8">
        <w:trPr>
          <w:trHeight w:val="7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 w:hint="eastAsia"/>
                <w:sz w:val="20"/>
                <w:szCs w:val="20"/>
              </w:rPr>
              <w:t>Системы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линейных</w:t>
            </w:r>
            <w:r w:rsidR="00780F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sz w:val="20"/>
                <w:szCs w:val="20"/>
              </w:rPr>
              <w:t>уравнений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ФР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§15-16 №1168в-е. 1170, 1175, 1180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6D8">
              <w:rPr>
                <w:rFonts w:ascii="Times New Roman" w:hAnsi="Times New Roman" w:hint="eastAsia"/>
                <w:b/>
                <w:i/>
                <w:iCs/>
                <w:sz w:val="20"/>
                <w:szCs w:val="20"/>
              </w:rPr>
              <w:t>Контрольная</w:t>
            </w:r>
            <w:r w:rsidR="00780FF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2F06D8">
              <w:rPr>
                <w:rFonts w:ascii="Times New Roman" w:hAnsi="Times New Roman" w:hint="eastAsia"/>
                <w:b/>
                <w:i/>
                <w:iCs/>
                <w:sz w:val="20"/>
                <w:szCs w:val="20"/>
              </w:rPr>
              <w:t>работа№</w:t>
            </w:r>
            <w:r w:rsidRPr="002F06D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10 (</w:t>
            </w:r>
            <w:r w:rsidRPr="002F06D8">
              <w:rPr>
                <w:rFonts w:ascii="Times New Roman" w:hAnsi="Times New Roman" w:hint="eastAsia"/>
                <w:b/>
                <w:i/>
                <w:iCs/>
                <w:sz w:val="20"/>
                <w:szCs w:val="20"/>
              </w:rPr>
              <w:t>итоговая</w:t>
            </w:r>
            <w:r w:rsidRPr="002F06D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КР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Урок проверки и  оценки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Не задано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Анализ контрольной работы. Решение задач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Презентации</w:t>
            </w:r>
          </w:p>
        </w:tc>
      </w:tr>
      <w:tr w:rsidR="002F06D8" w:rsidRPr="002F06D8" w:rsidTr="002F06D8">
        <w:trPr>
          <w:trHeight w:val="2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Урок занимательной математики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i/>
                <w:sz w:val="20"/>
                <w:szCs w:val="20"/>
              </w:rPr>
              <w:t>Не задано</w:t>
            </w:r>
          </w:p>
        </w:tc>
      </w:tr>
      <w:tr w:rsidR="002F06D8" w:rsidRPr="002F06D8" w:rsidTr="002F06D8">
        <w:trPr>
          <w:trHeight w:val="3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06D8">
              <w:rPr>
                <w:rFonts w:ascii="Times New Roman" w:hAnsi="Times New Roman"/>
                <w:b/>
                <w:sz w:val="20"/>
                <w:szCs w:val="20"/>
              </w:rPr>
              <w:t>Итого часов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6D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D8" w:rsidRPr="002F06D8" w:rsidRDefault="002F06D8" w:rsidP="009E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D8" w:rsidRPr="002F06D8" w:rsidRDefault="002F06D8" w:rsidP="009E6B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7DE3" w:rsidRPr="002F06D8" w:rsidRDefault="00317DE3" w:rsidP="009E6B17">
      <w:pPr>
        <w:tabs>
          <w:tab w:val="left" w:pos="1136"/>
        </w:tabs>
        <w:rPr>
          <w:rFonts w:ascii="Times New Roman" w:hAnsi="Times New Roman"/>
          <w:sz w:val="20"/>
          <w:szCs w:val="20"/>
        </w:rPr>
      </w:pPr>
    </w:p>
    <w:p w:rsidR="002F06D8" w:rsidRPr="002F06D8" w:rsidRDefault="00317DE3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ab/>
      </w:r>
    </w:p>
    <w:p w:rsidR="002F06D8" w:rsidRPr="002F06D8" w:rsidRDefault="002F06D8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06D8" w:rsidRPr="002F06D8" w:rsidRDefault="002F06D8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06D8" w:rsidRPr="002F06D8" w:rsidRDefault="002F06D8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06D8" w:rsidRPr="002F06D8" w:rsidRDefault="002F06D8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06D8" w:rsidRPr="002F06D8" w:rsidRDefault="002F06D8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06D8" w:rsidRPr="002F06D8" w:rsidRDefault="002F06D8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06D8" w:rsidRPr="002F06D8" w:rsidRDefault="002F06D8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06D8" w:rsidRPr="002F06D8" w:rsidRDefault="002F06D8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06D8" w:rsidRPr="002F06D8" w:rsidRDefault="002F06D8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06D8" w:rsidRPr="002F06D8" w:rsidRDefault="002F06D8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06D8" w:rsidRPr="002F06D8" w:rsidRDefault="002F06D8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06D8" w:rsidRDefault="002F06D8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4FA3" w:rsidRDefault="00314FA3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4FA3" w:rsidRDefault="00314FA3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4FA3" w:rsidRPr="002F06D8" w:rsidRDefault="00314FA3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06D8" w:rsidRPr="002F06D8" w:rsidRDefault="002F06D8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06D8" w:rsidRPr="002F06D8" w:rsidRDefault="002F06D8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06D8" w:rsidRPr="002F06D8" w:rsidRDefault="002F06D8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06D8" w:rsidRPr="002F06D8" w:rsidRDefault="002F06D8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06D8" w:rsidRPr="002F06D8" w:rsidRDefault="002F06D8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06D8" w:rsidRPr="002F06D8" w:rsidRDefault="002F06D8" w:rsidP="00317D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7DE3" w:rsidRPr="002F06D8" w:rsidRDefault="00317DE3" w:rsidP="00317D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06D8">
        <w:rPr>
          <w:rFonts w:ascii="Times New Roman" w:hAnsi="Times New Roman"/>
          <w:b/>
          <w:sz w:val="20"/>
          <w:szCs w:val="20"/>
        </w:rPr>
        <w:t>Литература для учащихся</w:t>
      </w:r>
    </w:p>
    <w:p w:rsidR="00317DE3" w:rsidRPr="002F06D8" w:rsidRDefault="00317DE3" w:rsidP="00317D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7DE3" w:rsidRPr="002F06D8" w:rsidRDefault="00317DE3" w:rsidP="00317D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1. Алгебра. Тесты для промежуточной аттестации. 7-8 класс. Под редакцией Ф.Ф.Лысенко. Ростов-на-Дону: Легион,2007</w:t>
      </w:r>
    </w:p>
    <w:p w:rsidR="00317DE3" w:rsidRPr="002F06D8" w:rsidRDefault="00317DE3" w:rsidP="00317DE3">
      <w:pPr>
        <w:tabs>
          <w:tab w:val="left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2F06D8">
        <w:rPr>
          <w:rFonts w:ascii="Times New Roman" w:hAnsi="Times New Roman"/>
          <w:sz w:val="20"/>
          <w:szCs w:val="20"/>
        </w:rPr>
        <w:t>Теляковского</w:t>
      </w:r>
      <w:proofErr w:type="spellEnd"/>
      <w:r w:rsidRPr="002F06D8">
        <w:rPr>
          <w:rFonts w:ascii="Times New Roman" w:hAnsi="Times New Roman"/>
          <w:sz w:val="20"/>
          <w:szCs w:val="20"/>
        </w:rPr>
        <w:t>. - М.: Просвещение, 2010.</w:t>
      </w:r>
    </w:p>
    <w:p w:rsidR="00317DE3" w:rsidRPr="002F06D8" w:rsidRDefault="00317DE3" w:rsidP="00317D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2F06D8">
        <w:rPr>
          <w:rFonts w:ascii="Times New Roman" w:hAnsi="Times New Roman"/>
          <w:i/>
          <w:sz w:val="20"/>
          <w:szCs w:val="20"/>
        </w:rPr>
        <w:t>Звавич</w:t>
      </w:r>
      <w:proofErr w:type="spellEnd"/>
      <w:r w:rsidRPr="002F06D8">
        <w:rPr>
          <w:rFonts w:ascii="Times New Roman" w:hAnsi="Times New Roman"/>
          <w:i/>
          <w:sz w:val="20"/>
          <w:szCs w:val="20"/>
        </w:rPr>
        <w:t>, Л. И.</w:t>
      </w:r>
      <w:r w:rsidRPr="002F06D8">
        <w:rPr>
          <w:rFonts w:ascii="Times New Roman" w:hAnsi="Times New Roman"/>
          <w:sz w:val="20"/>
          <w:szCs w:val="20"/>
        </w:rPr>
        <w:t xml:space="preserve"> Дидактические материалы по алгебре. 7 класс / Л. И. </w:t>
      </w:r>
      <w:proofErr w:type="spellStart"/>
      <w:r w:rsidRPr="002F06D8">
        <w:rPr>
          <w:rFonts w:ascii="Times New Roman" w:hAnsi="Times New Roman"/>
          <w:sz w:val="20"/>
          <w:szCs w:val="20"/>
        </w:rPr>
        <w:t>Звавич</w:t>
      </w:r>
      <w:proofErr w:type="spellEnd"/>
      <w:r w:rsidRPr="002F06D8">
        <w:rPr>
          <w:rFonts w:ascii="Times New Roman" w:hAnsi="Times New Roman"/>
          <w:sz w:val="20"/>
          <w:szCs w:val="20"/>
        </w:rPr>
        <w:t>, Л. В. Куз</w:t>
      </w:r>
      <w:r w:rsidRPr="002F06D8">
        <w:rPr>
          <w:rFonts w:ascii="Times New Roman" w:hAnsi="Times New Roman"/>
          <w:sz w:val="20"/>
          <w:szCs w:val="20"/>
        </w:rPr>
        <w:softHyphen/>
        <w:t>нецова, С. Б. Суворова. - М.: Просвещение, 2010.</w:t>
      </w:r>
    </w:p>
    <w:p w:rsidR="00317DE3" w:rsidRPr="002F06D8" w:rsidRDefault="00317DE3" w:rsidP="00317D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3. </w:t>
      </w:r>
      <w:proofErr w:type="spellStart"/>
      <w:r w:rsidRPr="002F06D8">
        <w:rPr>
          <w:rFonts w:ascii="Times New Roman" w:hAnsi="Times New Roman"/>
          <w:i/>
          <w:sz w:val="20"/>
          <w:szCs w:val="20"/>
        </w:rPr>
        <w:t>Звавич</w:t>
      </w:r>
      <w:proofErr w:type="spellEnd"/>
      <w:r w:rsidRPr="002F06D8">
        <w:rPr>
          <w:rFonts w:ascii="Times New Roman" w:hAnsi="Times New Roman"/>
          <w:i/>
          <w:sz w:val="20"/>
          <w:szCs w:val="20"/>
        </w:rPr>
        <w:t xml:space="preserve"> Л.И., Шляпочник Л.Я.</w:t>
      </w:r>
      <w:r w:rsidRPr="002F06D8">
        <w:rPr>
          <w:rFonts w:ascii="Times New Roman" w:hAnsi="Times New Roman"/>
          <w:sz w:val="20"/>
          <w:szCs w:val="20"/>
        </w:rPr>
        <w:t xml:space="preserve"> Контрольные и проверочные работы по алгебре. 7-9 </w:t>
      </w:r>
      <w:proofErr w:type="spellStart"/>
      <w:r w:rsidRPr="002F06D8">
        <w:rPr>
          <w:rFonts w:ascii="Times New Roman" w:hAnsi="Times New Roman"/>
          <w:sz w:val="20"/>
          <w:szCs w:val="20"/>
        </w:rPr>
        <w:t>кл</w:t>
      </w:r>
      <w:proofErr w:type="spellEnd"/>
      <w:r w:rsidRPr="002F06D8">
        <w:rPr>
          <w:rFonts w:ascii="Times New Roman" w:hAnsi="Times New Roman"/>
          <w:sz w:val="20"/>
          <w:szCs w:val="20"/>
        </w:rPr>
        <w:t>.: Методическое пособие. – М.: Дрофа, 2000</w:t>
      </w:r>
    </w:p>
    <w:p w:rsidR="00317DE3" w:rsidRPr="002F06D8" w:rsidRDefault="00317DE3" w:rsidP="00317D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4. </w:t>
      </w:r>
      <w:r w:rsidRPr="002F06D8">
        <w:rPr>
          <w:rFonts w:ascii="Times New Roman" w:hAnsi="Times New Roman"/>
          <w:i/>
          <w:sz w:val="20"/>
          <w:szCs w:val="20"/>
        </w:rPr>
        <w:t>Иванов А.П.</w:t>
      </w:r>
      <w:r w:rsidRPr="002F06D8">
        <w:rPr>
          <w:rFonts w:ascii="Times New Roman" w:hAnsi="Times New Roman"/>
          <w:sz w:val="20"/>
          <w:szCs w:val="20"/>
        </w:rPr>
        <w:t xml:space="preserve"> Тесты для систематизации знаний по математике (7 класс): Учебное пособие. – Пермь: Изд-во Пермского ун-та, 2008</w:t>
      </w:r>
    </w:p>
    <w:p w:rsidR="00317DE3" w:rsidRPr="002F06D8" w:rsidRDefault="00317DE3" w:rsidP="00317D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5. </w:t>
      </w:r>
      <w:proofErr w:type="spellStart"/>
      <w:r w:rsidRPr="002F06D8">
        <w:rPr>
          <w:rFonts w:ascii="Times New Roman" w:hAnsi="Times New Roman"/>
          <w:i/>
          <w:sz w:val="20"/>
          <w:szCs w:val="20"/>
        </w:rPr>
        <w:t>Левитас</w:t>
      </w:r>
      <w:proofErr w:type="spellEnd"/>
      <w:r w:rsidRPr="002F06D8">
        <w:rPr>
          <w:rFonts w:ascii="Times New Roman" w:hAnsi="Times New Roman"/>
          <w:i/>
          <w:sz w:val="20"/>
          <w:szCs w:val="20"/>
        </w:rPr>
        <w:t xml:space="preserve"> Г.Г.</w:t>
      </w:r>
      <w:r w:rsidRPr="002F06D8">
        <w:rPr>
          <w:rFonts w:ascii="Times New Roman" w:hAnsi="Times New Roman"/>
          <w:sz w:val="20"/>
          <w:szCs w:val="20"/>
        </w:rPr>
        <w:t xml:space="preserve"> Математические диктанты. Алгебра и начала анализа. 7-11 классы. Дидактические материалы. – М.: «</w:t>
      </w:r>
      <w:proofErr w:type="spellStart"/>
      <w:r w:rsidRPr="002F06D8">
        <w:rPr>
          <w:rFonts w:ascii="Times New Roman" w:hAnsi="Times New Roman"/>
          <w:sz w:val="20"/>
          <w:szCs w:val="20"/>
        </w:rPr>
        <w:t>Илекса</w:t>
      </w:r>
      <w:proofErr w:type="spellEnd"/>
      <w:r w:rsidRPr="002F06D8">
        <w:rPr>
          <w:rFonts w:ascii="Times New Roman" w:hAnsi="Times New Roman"/>
          <w:sz w:val="20"/>
          <w:szCs w:val="20"/>
        </w:rPr>
        <w:t>», 2006</w:t>
      </w:r>
    </w:p>
    <w:p w:rsidR="00317DE3" w:rsidRPr="002F06D8" w:rsidRDefault="00317DE3" w:rsidP="00317DE3">
      <w:pPr>
        <w:pStyle w:val="a4"/>
        <w:rPr>
          <w:rFonts w:ascii="Times New Roman" w:hAnsi="Times New Roman"/>
          <w:b w:val="0"/>
        </w:rPr>
      </w:pPr>
      <w:r w:rsidRPr="002F06D8">
        <w:rPr>
          <w:rFonts w:ascii="Times New Roman" w:eastAsia="Newton-Regular" w:hAnsi="Times New Roman" w:cs="Times New Roman"/>
          <w:b w:val="0"/>
          <w:lang w:eastAsia="en-US"/>
        </w:rPr>
        <w:t xml:space="preserve">6. </w:t>
      </w:r>
      <w:r w:rsidRPr="002F06D8">
        <w:rPr>
          <w:rFonts w:ascii="Times New Roman" w:hAnsi="Times New Roman"/>
          <w:b w:val="0"/>
          <w:i/>
        </w:rPr>
        <w:t>Макарычев, Ю. Н.</w:t>
      </w:r>
      <w:r w:rsidRPr="002F06D8">
        <w:rPr>
          <w:rFonts w:ascii="Times New Roman" w:hAnsi="Times New Roman"/>
          <w:b w:val="0"/>
        </w:rPr>
        <w:t xml:space="preserve"> Алгебра: учебник для 7 класса общеобразовательных учреждений / Ю. Н. Макарычев, К. И. </w:t>
      </w:r>
      <w:proofErr w:type="spellStart"/>
      <w:r w:rsidRPr="002F06D8">
        <w:rPr>
          <w:rFonts w:ascii="Times New Roman" w:hAnsi="Times New Roman"/>
          <w:b w:val="0"/>
        </w:rPr>
        <w:t>Нешков</w:t>
      </w:r>
      <w:proofErr w:type="spellEnd"/>
      <w:r w:rsidRPr="002F06D8">
        <w:rPr>
          <w:rFonts w:ascii="Times New Roman" w:hAnsi="Times New Roman"/>
          <w:b w:val="0"/>
        </w:rPr>
        <w:t xml:space="preserve">, Н. Г. </w:t>
      </w:r>
      <w:proofErr w:type="spellStart"/>
      <w:r w:rsidRPr="002F06D8">
        <w:rPr>
          <w:rFonts w:ascii="Times New Roman" w:hAnsi="Times New Roman"/>
          <w:b w:val="0"/>
        </w:rPr>
        <w:t>Миндюк</w:t>
      </w:r>
      <w:proofErr w:type="spellEnd"/>
      <w:r w:rsidRPr="002F06D8">
        <w:rPr>
          <w:rFonts w:ascii="Times New Roman" w:hAnsi="Times New Roman"/>
          <w:b w:val="0"/>
        </w:rPr>
        <w:t xml:space="preserve">, С. Б. Суворова; под ред. С. А. </w:t>
      </w:r>
      <w:proofErr w:type="spellStart"/>
      <w:r w:rsidRPr="002F06D8">
        <w:rPr>
          <w:rFonts w:ascii="Times New Roman" w:hAnsi="Times New Roman"/>
          <w:b w:val="0"/>
        </w:rPr>
        <w:t>Теляковского</w:t>
      </w:r>
      <w:proofErr w:type="spellEnd"/>
      <w:r w:rsidRPr="002F06D8">
        <w:rPr>
          <w:rFonts w:ascii="Times New Roman" w:hAnsi="Times New Roman"/>
          <w:b w:val="0"/>
        </w:rPr>
        <w:t>. - М.: Просвещение, 2013.</w:t>
      </w:r>
    </w:p>
    <w:p w:rsidR="00317DE3" w:rsidRPr="002F06D8" w:rsidRDefault="00317DE3" w:rsidP="00317DE3">
      <w:pPr>
        <w:pStyle w:val="a4"/>
        <w:rPr>
          <w:rFonts w:ascii="Times New Roman" w:eastAsia="Newton-Regular" w:hAnsi="Times New Roman" w:cs="Times New Roman"/>
          <w:b w:val="0"/>
          <w:lang w:eastAsia="en-US"/>
        </w:rPr>
      </w:pPr>
      <w:r w:rsidRPr="002F06D8">
        <w:rPr>
          <w:rFonts w:ascii="Times New Roman" w:eastAsia="Newton-Regular" w:hAnsi="Times New Roman" w:cs="Times New Roman"/>
          <w:b w:val="0"/>
          <w:lang w:eastAsia="en-US"/>
        </w:rPr>
        <w:t xml:space="preserve">7. </w:t>
      </w:r>
      <w:r w:rsidRPr="002F06D8">
        <w:rPr>
          <w:rFonts w:ascii="Times New Roman" w:eastAsia="Newton-Italic" w:hAnsi="Times New Roman" w:cs="Times New Roman"/>
          <w:b w:val="0"/>
          <w:i/>
          <w:iCs/>
          <w:lang w:eastAsia="en-US"/>
        </w:rPr>
        <w:t>Макарычев Ю.Н.</w:t>
      </w:r>
      <w:r w:rsidRPr="002F06D8">
        <w:rPr>
          <w:rFonts w:ascii="Times New Roman" w:eastAsia="Newton-Regular" w:hAnsi="Times New Roman" w:cs="Times New Roman"/>
          <w:b w:val="0"/>
          <w:lang w:eastAsia="en-US"/>
        </w:rPr>
        <w:t xml:space="preserve">, </w:t>
      </w:r>
      <w:proofErr w:type="spellStart"/>
      <w:r w:rsidRPr="002F06D8">
        <w:rPr>
          <w:rFonts w:ascii="Times New Roman" w:eastAsia="Newton-Italic" w:hAnsi="Times New Roman" w:cs="Times New Roman"/>
          <w:b w:val="0"/>
          <w:i/>
          <w:iCs/>
          <w:lang w:eastAsia="en-US"/>
        </w:rPr>
        <w:t>Миндюк</w:t>
      </w:r>
      <w:proofErr w:type="spellEnd"/>
      <w:r w:rsidRPr="002F06D8">
        <w:rPr>
          <w:rFonts w:ascii="Times New Roman" w:eastAsia="Newton-Italic" w:hAnsi="Times New Roman" w:cs="Times New Roman"/>
          <w:b w:val="0"/>
          <w:i/>
          <w:iCs/>
          <w:lang w:eastAsia="en-US"/>
        </w:rPr>
        <w:t xml:space="preserve"> Н.Г. </w:t>
      </w:r>
      <w:r w:rsidRPr="002F06D8">
        <w:rPr>
          <w:rFonts w:ascii="Times New Roman" w:eastAsia="Newton-Regular" w:hAnsi="Times New Roman" w:cs="Times New Roman"/>
          <w:b w:val="0"/>
          <w:lang w:eastAsia="en-US"/>
        </w:rPr>
        <w:t>Алгебра: Элементы статистики и теории вероятностей. 7–9 классы. М.: Просвещение, 2008.</w:t>
      </w:r>
    </w:p>
    <w:p w:rsidR="00317DE3" w:rsidRPr="002F06D8" w:rsidRDefault="00317DE3" w:rsidP="00317D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8 </w:t>
      </w:r>
      <w:r w:rsidRPr="002F06D8">
        <w:rPr>
          <w:rFonts w:ascii="Times New Roman" w:hAnsi="Times New Roman"/>
          <w:i/>
          <w:sz w:val="20"/>
          <w:szCs w:val="20"/>
        </w:rPr>
        <w:t>Мерзляк А.Г., Полонский В.Б., Якир М.С</w:t>
      </w:r>
      <w:r w:rsidRPr="002F06D8">
        <w:rPr>
          <w:rFonts w:ascii="Times New Roman" w:hAnsi="Times New Roman"/>
          <w:sz w:val="20"/>
          <w:szCs w:val="20"/>
        </w:rPr>
        <w:t xml:space="preserve">. Алгебраический тренажёр: Пособие для школьников и абитуриентов. – М.: </w:t>
      </w:r>
      <w:proofErr w:type="spellStart"/>
      <w:r w:rsidRPr="002F06D8">
        <w:rPr>
          <w:rFonts w:ascii="Times New Roman" w:hAnsi="Times New Roman"/>
          <w:sz w:val="20"/>
          <w:szCs w:val="20"/>
        </w:rPr>
        <w:t>Илекса</w:t>
      </w:r>
      <w:proofErr w:type="spellEnd"/>
      <w:r w:rsidRPr="002F06D8">
        <w:rPr>
          <w:rFonts w:ascii="Times New Roman" w:hAnsi="Times New Roman"/>
          <w:sz w:val="20"/>
          <w:szCs w:val="20"/>
        </w:rPr>
        <w:t>, 2003</w:t>
      </w:r>
    </w:p>
    <w:p w:rsidR="00317DE3" w:rsidRPr="002F06D8" w:rsidRDefault="00317DE3" w:rsidP="00317DE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317DE3" w:rsidRPr="002F06D8" w:rsidRDefault="00317DE3" w:rsidP="00317D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F06D8">
        <w:rPr>
          <w:rFonts w:ascii="Times New Roman" w:hAnsi="Times New Roman"/>
          <w:b/>
          <w:sz w:val="20"/>
          <w:szCs w:val="20"/>
        </w:rPr>
        <w:t>Литература для учителя</w:t>
      </w:r>
    </w:p>
    <w:p w:rsidR="00317DE3" w:rsidRPr="002F06D8" w:rsidRDefault="00317DE3" w:rsidP="00317DE3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317DE3" w:rsidRPr="002F06D8" w:rsidRDefault="00317DE3" w:rsidP="00317DE3">
      <w:pPr>
        <w:pStyle w:val="a4"/>
        <w:rPr>
          <w:rFonts w:ascii="Times New Roman" w:eastAsia="Newton-Regular" w:hAnsi="Times New Roman" w:cs="Times New Roman"/>
          <w:b w:val="0"/>
          <w:lang w:eastAsia="en-US"/>
        </w:rPr>
      </w:pPr>
    </w:p>
    <w:p w:rsidR="00317DE3" w:rsidRPr="002F06D8" w:rsidRDefault="00317DE3" w:rsidP="00317D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>1. Алгебра. Тесты для промежуточной аттестации. 7-8 класс. Под редакцией Ф.Ф.Лысенко. Ростов-на-Дону: Легион,2007</w:t>
      </w:r>
    </w:p>
    <w:p w:rsidR="00317DE3" w:rsidRPr="002F06D8" w:rsidRDefault="00317DE3" w:rsidP="00317D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2. </w:t>
      </w:r>
      <w:r w:rsidRPr="002F06D8">
        <w:rPr>
          <w:rFonts w:ascii="Times New Roman" w:hAnsi="Times New Roman"/>
          <w:i/>
          <w:sz w:val="20"/>
          <w:szCs w:val="20"/>
        </w:rPr>
        <w:t>Алтынов П.И.</w:t>
      </w:r>
      <w:r w:rsidRPr="002F06D8">
        <w:rPr>
          <w:rFonts w:ascii="Times New Roman" w:hAnsi="Times New Roman"/>
          <w:sz w:val="20"/>
          <w:szCs w:val="20"/>
        </w:rPr>
        <w:t xml:space="preserve"> Алгебра. Тесты. 7-9 классы: Учебно-метод. пособие. П.И.Алтынов. – М.: Дрофа, 1997 </w:t>
      </w:r>
    </w:p>
    <w:p w:rsidR="00317DE3" w:rsidRPr="002F06D8" w:rsidRDefault="00317DE3" w:rsidP="00317D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3. </w:t>
      </w:r>
      <w:r w:rsidRPr="002F06D8">
        <w:rPr>
          <w:rFonts w:ascii="Times New Roman" w:hAnsi="Times New Roman"/>
          <w:i/>
          <w:sz w:val="20"/>
          <w:szCs w:val="20"/>
        </w:rPr>
        <w:t>Алтынов П.И.</w:t>
      </w:r>
      <w:r w:rsidRPr="002F06D8">
        <w:rPr>
          <w:rFonts w:ascii="Times New Roman" w:hAnsi="Times New Roman"/>
          <w:sz w:val="20"/>
          <w:szCs w:val="20"/>
        </w:rPr>
        <w:t xml:space="preserve"> Контрольные и зачётные работы по алгебре. 7 </w:t>
      </w:r>
      <w:proofErr w:type="spellStart"/>
      <w:r w:rsidRPr="002F06D8">
        <w:rPr>
          <w:rFonts w:ascii="Times New Roman" w:hAnsi="Times New Roman"/>
          <w:sz w:val="20"/>
          <w:szCs w:val="20"/>
        </w:rPr>
        <w:t>кл</w:t>
      </w:r>
      <w:proofErr w:type="spellEnd"/>
      <w:r w:rsidRPr="002F06D8">
        <w:rPr>
          <w:rFonts w:ascii="Times New Roman" w:hAnsi="Times New Roman"/>
          <w:sz w:val="20"/>
          <w:szCs w:val="20"/>
        </w:rPr>
        <w:t xml:space="preserve">.: К учебнику «Алгебра. Учебник для 7 </w:t>
      </w:r>
      <w:proofErr w:type="spellStart"/>
      <w:r w:rsidRPr="002F06D8">
        <w:rPr>
          <w:rFonts w:ascii="Times New Roman" w:hAnsi="Times New Roman"/>
          <w:sz w:val="20"/>
          <w:szCs w:val="20"/>
        </w:rPr>
        <w:t>кл</w:t>
      </w:r>
      <w:proofErr w:type="spellEnd"/>
      <w:r w:rsidRPr="002F06D8">
        <w:rPr>
          <w:rFonts w:ascii="Times New Roman" w:hAnsi="Times New Roman"/>
          <w:sz w:val="20"/>
          <w:szCs w:val="20"/>
        </w:rPr>
        <w:t xml:space="preserve">. Под ред. </w:t>
      </w:r>
      <w:proofErr w:type="spellStart"/>
      <w:r w:rsidRPr="002F06D8">
        <w:rPr>
          <w:rFonts w:ascii="Times New Roman" w:hAnsi="Times New Roman"/>
          <w:sz w:val="20"/>
          <w:szCs w:val="20"/>
        </w:rPr>
        <w:t>С.А.Теляковского</w:t>
      </w:r>
      <w:proofErr w:type="spellEnd"/>
      <w:r w:rsidRPr="002F06D8">
        <w:rPr>
          <w:rFonts w:ascii="Times New Roman" w:hAnsi="Times New Roman"/>
          <w:sz w:val="20"/>
          <w:szCs w:val="20"/>
        </w:rPr>
        <w:t>». – М.: Издательство «Экзамен», 2004</w:t>
      </w:r>
    </w:p>
    <w:p w:rsidR="00317DE3" w:rsidRPr="002F06D8" w:rsidRDefault="00317DE3" w:rsidP="00317D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4. </w:t>
      </w:r>
      <w:proofErr w:type="spellStart"/>
      <w:r w:rsidRPr="002F06D8">
        <w:rPr>
          <w:rFonts w:ascii="Times New Roman" w:hAnsi="Times New Roman"/>
          <w:i/>
          <w:sz w:val="20"/>
          <w:szCs w:val="20"/>
        </w:rPr>
        <w:t>Альхова</w:t>
      </w:r>
      <w:proofErr w:type="spellEnd"/>
      <w:r w:rsidRPr="002F06D8">
        <w:rPr>
          <w:rFonts w:ascii="Times New Roman" w:hAnsi="Times New Roman"/>
          <w:i/>
          <w:sz w:val="20"/>
          <w:szCs w:val="20"/>
        </w:rPr>
        <w:t xml:space="preserve"> З.Н.</w:t>
      </w:r>
      <w:r w:rsidRPr="002F06D8">
        <w:rPr>
          <w:rFonts w:ascii="Times New Roman" w:hAnsi="Times New Roman"/>
          <w:sz w:val="20"/>
          <w:szCs w:val="20"/>
        </w:rPr>
        <w:t xml:space="preserve"> Проверочные работы с элементами тестирования по алгебре. 7 класс. – Саратов: «Лицей», 2001</w:t>
      </w:r>
    </w:p>
    <w:p w:rsidR="00317DE3" w:rsidRPr="002F06D8" w:rsidRDefault="00317DE3" w:rsidP="00317D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20. </w:t>
      </w:r>
      <w:r w:rsidRPr="002F06D8">
        <w:rPr>
          <w:rFonts w:ascii="Times New Roman" w:hAnsi="Times New Roman"/>
          <w:i/>
          <w:sz w:val="20"/>
          <w:szCs w:val="20"/>
        </w:rPr>
        <w:t xml:space="preserve">Арутюнян Е.Б., Волович М.Б., Глазков Ю.А., </w:t>
      </w:r>
      <w:proofErr w:type="spellStart"/>
      <w:r w:rsidRPr="002F06D8">
        <w:rPr>
          <w:rFonts w:ascii="Times New Roman" w:hAnsi="Times New Roman"/>
          <w:i/>
          <w:sz w:val="20"/>
          <w:szCs w:val="20"/>
        </w:rPr>
        <w:t>Левитас</w:t>
      </w:r>
      <w:proofErr w:type="spellEnd"/>
      <w:r w:rsidRPr="002F06D8">
        <w:rPr>
          <w:rFonts w:ascii="Times New Roman" w:hAnsi="Times New Roman"/>
          <w:i/>
          <w:sz w:val="20"/>
          <w:szCs w:val="20"/>
        </w:rPr>
        <w:t xml:space="preserve"> Г.Г</w:t>
      </w:r>
      <w:r w:rsidRPr="002F06D8">
        <w:rPr>
          <w:rFonts w:ascii="Times New Roman" w:hAnsi="Times New Roman"/>
          <w:sz w:val="20"/>
          <w:szCs w:val="20"/>
        </w:rPr>
        <w:t>. Математические диктанты для 5-9 классов: Кн. для учителя. – М.: Просвещение, 1991</w:t>
      </w:r>
    </w:p>
    <w:p w:rsidR="00317DE3" w:rsidRPr="002F06D8" w:rsidRDefault="00317DE3" w:rsidP="00317DE3">
      <w:pPr>
        <w:pStyle w:val="a4"/>
        <w:rPr>
          <w:rFonts w:ascii="Times New Roman" w:eastAsia="Newton-Regular" w:hAnsi="Times New Roman" w:cs="Times New Roman"/>
          <w:b w:val="0"/>
          <w:lang w:eastAsia="en-US"/>
        </w:rPr>
      </w:pPr>
      <w:r w:rsidRPr="002F06D8">
        <w:rPr>
          <w:rFonts w:ascii="Times New Roman" w:eastAsia="Newton-Regular" w:hAnsi="Times New Roman" w:cs="Times New Roman"/>
          <w:b w:val="0"/>
          <w:lang w:eastAsia="en-US"/>
        </w:rPr>
        <w:t xml:space="preserve">5. </w:t>
      </w:r>
      <w:proofErr w:type="spellStart"/>
      <w:r w:rsidRPr="002F06D8">
        <w:rPr>
          <w:rFonts w:ascii="Times New Roman" w:eastAsia="Newton-Italic" w:hAnsi="Times New Roman" w:cs="Times New Roman"/>
          <w:b w:val="0"/>
          <w:i/>
          <w:iCs/>
          <w:lang w:eastAsia="en-US"/>
        </w:rPr>
        <w:t>Асмолов</w:t>
      </w:r>
      <w:proofErr w:type="spellEnd"/>
      <w:r w:rsidRPr="002F06D8">
        <w:rPr>
          <w:rFonts w:ascii="Times New Roman" w:eastAsia="Newton-Italic" w:hAnsi="Times New Roman" w:cs="Times New Roman"/>
          <w:b w:val="0"/>
          <w:i/>
          <w:iCs/>
          <w:lang w:eastAsia="en-US"/>
        </w:rPr>
        <w:t xml:space="preserve"> А.Г. </w:t>
      </w:r>
      <w:r w:rsidRPr="002F06D8">
        <w:rPr>
          <w:rFonts w:ascii="Times New Roman" w:eastAsia="Newton-Regular" w:hAnsi="Times New Roman" w:cs="Times New Roman"/>
          <w:b w:val="0"/>
          <w:lang w:eastAsia="en-US"/>
        </w:rPr>
        <w:t>Системно-</w:t>
      </w:r>
      <w:proofErr w:type="spellStart"/>
      <w:r w:rsidRPr="002F06D8">
        <w:rPr>
          <w:rFonts w:ascii="Times New Roman" w:eastAsia="Newton-Regular" w:hAnsi="Times New Roman" w:cs="Times New Roman"/>
          <w:b w:val="0"/>
          <w:lang w:eastAsia="en-US"/>
        </w:rPr>
        <w:t>деятельностный</w:t>
      </w:r>
      <w:proofErr w:type="spellEnd"/>
      <w:r w:rsidRPr="002F06D8">
        <w:rPr>
          <w:rFonts w:ascii="Times New Roman" w:eastAsia="Newton-Regular" w:hAnsi="Times New Roman" w:cs="Times New Roman"/>
          <w:b w:val="0"/>
          <w:lang w:eastAsia="en-US"/>
        </w:rPr>
        <w:t xml:space="preserve"> подход к разработке стандартов нового поколения. М.: Педагогика, 2009.</w:t>
      </w:r>
    </w:p>
    <w:p w:rsidR="00317DE3" w:rsidRPr="002F06D8" w:rsidRDefault="00317DE3" w:rsidP="00317D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06D8">
        <w:rPr>
          <w:rFonts w:ascii="Times New Roman" w:hAnsi="Times New Roman"/>
          <w:sz w:val="20"/>
          <w:szCs w:val="20"/>
        </w:rPr>
        <w:t xml:space="preserve">6. </w:t>
      </w:r>
      <w:r w:rsidRPr="002F06D8">
        <w:rPr>
          <w:rFonts w:ascii="Times New Roman" w:hAnsi="Times New Roman"/>
          <w:i/>
          <w:sz w:val="20"/>
          <w:szCs w:val="20"/>
        </w:rPr>
        <w:t xml:space="preserve">Буланова Л.М., </w:t>
      </w:r>
      <w:proofErr w:type="spellStart"/>
      <w:r w:rsidRPr="002F06D8">
        <w:rPr>
          <w:rFonts w:ascii="Times New Roman" w:hAnsi="Times New Roman"/>
          <w:i/>
          <w:sz w:val="20"/>
          <w:szCs w:val="20"/>
        </w:rPr>
        <w:t>Дудницин</w:t>
      </w:r>
      <w:proofErr w:type="spellEnd"/>
      <w:r w:rsidRPr="002F06D8">
        <w:rPr>
          <w:rFonts w:ascii="Times New Roman" w:hAnsi="Times New Roman"/>
          <w:i/>
          <w:sz w:val="20"/>
          <w:szCs w:val="20"/>
        </w:rPr>
        <w:t xml:space="preserve"> Ю.П., Доброва О.Н. и др</w:t>
      </w:r>
      <w:r w:rsidRPr="002F06D8">
        <w:rPr>
          <w:rFonts w:ascii="Times New Roman" w:hAnsi="Times New Roman"/>
          <w:sz w:val="20"/>
          <w:szCs w:val="20"/>
        </w:rPr>
        <w:t xml:space="preserve">. Проверочные задания по математике для учащихся 5-8 и 10 классов средней школы: Пособие для учителя.– М.:Просвещение,1992  </w:t>
      </w:r>
    </w:p>
    <w:p w:rsidR="00317DE3" w:rsidRPr="002F06D8" w:rsidRDefault="00317DE3" w:rsidP="00317DE3">
      <w:pPr>
        <w:pStyle w:val="a4"/>
        <w:rPr>
          <w:rFonts w:ascii="Times New Roman" w:eastAsia="Newton-Regular" w:hAnsi="Times New Roman" w:cs="Times New Roman"/>
          <w:b w:val="0"/>
          <w:lang w:eastAsia="en-US"/>
        </w:rPr>
      </w:pPr>
      <w:r w:rsidRPr="002F06D8">
        <w:rPr>
          <w:rFonts w:ascii="Times New Roman" w:eastAsia="Newton-Regular" w:hAnsi="Times New Roman" w:cs="Times New Roman"/>
          <w:b w:val="0"/>
          <w:lang w:eastAsia="en-US"/>
        </w:rPr>
        <w:t xml:space="preserve">7. </w:t>
      </w:r>
      <w:proofErr w:type="spellStart"/>
      <w:r w:rsidRPr="002F06D8">
        <w:rPr>
          <w:rFonts w:ascii="Times New Roman" w:eastAsia="Newton-Italic" w:hAnsi="Times New Roman" w:cs="Times New Roman"/>
          <w:b w:val="0"/>
          <w:i/>
          <w:iCs/>
          <w:lang w:eastAsia="en-US"/>
        </w:rPr>
        <w:t>Бурмистрова</w:t>
      </w:r>
      <w:proofErr w:type="spellEnd"/>
      <w:r w:rsidRPr="002F06D8">
        <w:rPr>
          <w:rFonts w:ascii="Times New Roman" w:eastAsia="Newton-Italic" w:hAnsi="Times New Roman" w:cs="Times New Roman"/>
          <w:b w:val="0"/>
          <w:i/>
          <w:iCs/>
          <w:lang w:eastAsia="en-US"/>
        </w:rPr>
        <w:t xml:space="preserve"> Т.А. </w:t>
      </w:r>
      <w:r w:rsidRPr="002F06D8">
        <w:rPr>
          <w:rFonts w:ascii="Times New Roman" w:eastAsia="Newton-Regular" w:hAnsi="Times New Roman" w:cs="Times New Roman"/>
          <w:b w:val="0"/>
          <w:lang w:eastAsia="en-US"/>
        </w:rPr>
        <w:t>Алгебра: Сборник рабочих программ. 7–9 классы. Пособие для учителей общеобразовательных учреждений. М.: Просвещение, 2011.</w:t>
      </w:r>
    </w:p>
    <w:p w:rsidR="00317DE3" w:rsidRPr="002F06D8" w:rsidRDefault="00317DE3" w:rsidP="00317DE3">
      <w:pPr>
        <w:pStyle w:val="a4"/>
        <w:rPr>
          <w:rFonts w:ascii="Times New Roman" w:eastAsia="Newton-Regular" w:hAnsi="Times New Roman" w:cs="Times New Roman"/>
          <w:b w:val="0"/>
          <w:lang w:eastAsia="en-US"/>
        </w:rPr>
      </w:pPr>
      <w:r w:rsidRPr="002F06D8">
        <w:rPr>
          <w:rFonts w:ascii="Times New Roman" w:eastAsia="Newton-Regular" w:hAnsi="Times New Roman" w:cs="Times New Roman"/>
          <w:b w:val="0"/>
          <w:lang w:eastAsia="en-US"/>
        </w:rPr>
        <w:t xml:space="preserve">8. </w:t>
      </w:r>
      <w:proofErr w:type="spellStart"/>
      <w:r w:rsidRPr="002F06D8">
        <w:rPr>
          <w:rFonts w:ascii="Times New Roman" w:eastAsia="Newton-Italic" w:hAnsi="Times New Roman" w:cs="Times New Roman"/>
          <w:b w:val="0"/>
          <w:i/>
          <w:iCs/>
          <w:lang w:eastAsia="en-US"/>
        </w:rPr>
        <w:t>Голобородько</w:t>
      </w:r>
      <w:proofErr w:type="spellEnd"/>
      <w:r w:rsidRPr="002F06D8">
        <w:rPr>
          <w:rFonts w:ascii="Times New Roman" w:eastAsia="Newton-Italic" w:hAnsi="Times New Roman" w:cs="Times New Roman"/>
          <w:b w:val="0"/>
          <w:i/>
          <w:iCs/>
          <w:lang w:eastAsia="en-US"/>
        </w:rPr>
        <w:t xml:space="preserve"> В.В.</w:t>
      </w:r>
      <w:r w:rsidRPr="002F06D8">
        <w:rPr>
          <w:rFonts w:ascii="Times New Roman" w:eastAsia="Newton-Regular" w:hAnsi="Times New Roman" w:cs="Times New Roman"/>
          <w:b w:val="0"/>
          <w:lang w:eastAsia="en-US"/>
        </w:rPr>
        <w:t xml:space="preserve">, </w:t>
      </w:r>
      <w:r w:rsidRPr="002F06D8">
        <w:rPr>
          <w:rFonts w:ascii="Times New Roman" w:eastAsia="Newton-Italic" w:hAnsi="Times New Roman" w:cs="Times New Roman"/>
          <w:b w:val="0"/>
          <w:i/>
          <w:iCs/>
          <w:lang w:eastAsia="en-US"/>
        </w:rPr>
        <w:t xml:space="preserve">Ершова А.П. </w:t>
      </w:r>
      <w:r w:rsidRPr="002F06D8">
        <w:rPr>
          <w:rFonts w:ascii="Times New Roman" w:eastAsia="Newton-Regular" w:hAnsi="Times New Roman" w:cs="Times New Roman"/>
          <w:b w:val="0"/>
          <w:lang w:eastAsia="en-US"/>
        </w:rPr>
        <w:t xml:space="preserve">и др. Алгебра. Геометрия: Самостоятельные и контрольные работы в 7 классе. М.: </w:t>
      </w:r>
      <w:proofErr w:type="spellStart"/>
      <w:r w:rsidRPr="002F06D8">
        <w:rPr>
          <w:rFonts w:ascii="Times New Roman" w:eastAsia="Newton-Regular" w:hAnsi="Times New Roman" w:cs="Times New Roman"/>
          <w:b w:val="0"/>
          <w:lang w:eastAsia="en-US"/>
        </w:rPr>
        <w:t>Илекса</w:t>
      </w:r>
      <w:proofErr w:type="spellEnd"/>
      <w:r w:rsidRPr="002F06D8">
        <w:rPr>
          <w:rFonts w:ascii="Times New Roman" w:eastAsia="Newton-Regular" w:hAnsi="Times New Roman" w:cs="Times New Roman"/>
          <w:b w:val="0"/>
          <w:lang w:eastAsia="en-US"/>
        </w:rPr>
        <w:t>, 2013.</w:t>
      </w:r>
    </w:p>
    <w:sectPr w:rsidR="00317DE3" w:rsidRPr="002F06D8" w:rsidSect="00CA15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32D7"/>
    <w:multiLevelType w:val="hybridMultilevel"/>
    <w:tmpl w:val="34ECCDA8"/>
    <w:lvl w:ilvl="0" w:tplc="2070D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6F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66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0A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CF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2C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48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AF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48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EF368B"/>
    <w:multiLevelType w:val="hybridMultilevel"/>
    <w:tmpl w:val="835254B8"/>
    <w:lvl w:ilvl="0" w:tplc="840EB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E0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66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8A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60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64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07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4A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F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D7776"/>
    <w:multiLevelType w:val="multilevel"/>
    <w:tmpl w:val="98765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430FD"/>
    <w:multiLevelType w:val="hybridMultilevel"/>
    <w:tmpl w:val="414C5324"/>
    <w:lvl w:ilvl="0" w:tplc="1D98D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2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0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A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05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CE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2B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6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2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B23636"/>
    <w:multiLevelType w:val="hybridMultilevel"/>
    <w:tmpl w:val="D340CDB2"/>
    <w:lvl w:ilvl="0" w:tplc="DFA09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84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AB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C6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61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64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A4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2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0D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E614A"/>
    <w:multiLevelType w:val="multilevel"/>
    <w:tmpl w:val="58F65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A02F0"/>
    <w:multiLevelType w:val="multilevel"/>
    <w:tmpl w:val="A8F2DD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4468A"/>
    <w:multiLevelType w:val="multilevel"/>
    <w:tmpl w:val="98C2F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0741EEC"/>
    <w:multiLevelType w:val="hybridMultilevel"/>
    <w:tmpl w:val="E0129A5E"/>
    <w:lvl w:ilvl="0" w:tplc="7A02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2C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00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83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22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8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2E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80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E5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1D338ED"/>
    <w:multiLevelType w:val="hybridMultilevel"/>
    <w:tmpl w:val="0E7E4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92070"/>
    <w:multiLevelType w:val="hybridMultilevel"/>
    <w:tmpl w:val="475E60D0"/>
    <w:lvl w:ilvl="0" w:tplc="8630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05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49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EC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CF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86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2D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60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EC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3">
    <w:nsid w:val="3A396DC3"/>
    <w:multiLevelType w:val="hybridMultilevel"/>
    <w:tmpl w:val="9054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D4371C0"/>
    <w:multiLevelType w:val="hybridMultilevel"/>
    <w:tmpl w:val="4FAE55D6"/>
    <w:lvl w:ilvl="0" w:tplc="6336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00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8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67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4A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A4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A4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6D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2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7F0117"/>
    <w:multiLevelType w:val="hybridMultilevel"/>
    <w:tmpl w:val="FE6634A6"/>
    <w:lvl w:ilvl="0" w:tplc="3E0CA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21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CF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80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C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8A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6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E7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7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BC0444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77D4F"/>
    <w:multiLevelType w:val="multilevel"/>
    <w:tmpl w:val="4BE4D4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0F787F"/>
    <w:multiLevelType w:val="hybridMultilevel"/>
    <w:tmpl w:val="EDC088BA"/>
    <w:lvl w:ilvl="0" w:tplc="EADA6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6B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F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22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02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26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0D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4C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4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73855AE"/>
    <w:multiLevelType w:val="hybridMultilevel"/>
    <w:tmpl w:val="D39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82B8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6E63C1"/>
    <w:multiLevelType w:val="multilevel"/>
    <w:tmpl w:val="47167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7A10C5"/>
    <w:multiLevelType w:val="hybridMultilevel"/>
    <w:tmpl w:val="EEE2F160"/>
    <w:lvl w:ilvl="0" w:tplc="B956BAE4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A02F88"/>
    <w:multiLevelType w:val="hybridMultilevel"/>
    <w:tmpl w:val="5D16A97E"/>
    <w:lvl w:ilvl="0" w:tplc="FAF4F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63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8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E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4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A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0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8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06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7F73B62"/>
    <w:multiLevelType w:val="hybridMultilevel"/>
    <w:tmpl w:val="A80EC94E"/>
    <w:lvl w:ilvl="0" w:tplc="5E88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04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E8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67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CB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A5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C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E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49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AC6708D"/>
    <w:multiLevelType w:val="multilevel"/>
    <w:tmpl w:val="3384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F9273B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E06B5"/>
    <w:multiLevelType w:val="multilevel"/>
    <w:tmpl w:val="2018A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323C7C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38"/>
  </w:num>
  <w:num w:numId="4">
    <w:abstractNumId w:val="34"/>
  </w:num>
  <w:num w:numId="5">
    <w:abstractNumId w:val="14"/>
  </w:num>
  <w:num w:numId="6">
    <w:abstractNumId w:val="17"/>
  </w:num>
  <w:num w:numId="7">
    <w:abstractNumId w:val="37"/>
  </w:num>
  <w:num w:numId="8">
    <w:abstractNumId w:val="30"/>
  </w:num>
  <w:num w:numId="9">
    <w:abstractNumId w:val="22"/>
  </w:num>
  <w:num w:numId="10">
    <w:abstractNumId w:val="31"/>
  </w:num>
  <w:num w:numId="11">
    <w:abstractNumId w:val="5"/>
  </w:num>
  <w:num w:numId="12">
    <w:abstractNumId w:val="7"/>
  </w:num>
  <w:num w:numId="13">
    <w:abstractNumId w:val="33"/>
  </w:num>
  <w:num w:numId="14">
    <w:abstractNumId w:val="26"/>
  </w:num>
  <w:num w:numId="15">
    <w:abstractNumId w:val="2"/>
  </w:num>
  <w:num w:numId="16">
    <w:abstractNumId w:val="23"/>
  </w:num>
  <w:num w:numId="17">
    <w:abstractNumId w:val="6"/>
  </w:num>
  <w:num w:numId="18">
    <w:abstractNumId w:val="10"/>
  </w:num>
  <w:num w:numId="19">
    <w:abstractNumId w:val="15"/>
  </w:num>
  <w:num w:numId="20">
    <w:abstractNumId w:val="24"/>
  </w:num>
  <w:num w:numId="21">
    <w:abstractNumId w:val="29"/>
  </w:num>
  <w:num w:numId="22">
    <w:abstractNumId w:val="9"/>
  </w:num>
  <w:num w:numId="23">
    <w:abstractNumId w:val="28"/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2"/>
  </w:num>
  <w:num w:numId="28">
    <w:abstractNumId w:val="8"/>
  </w:num>
  <w:num w:numId="29">
    <w:abstractNumId w:val="27"/>
  </w:num>
  <w:num w:numId="30">
    <w:abstractNumId w:val="1"/>
  </w:num>
  <w:num w:numId="31">
    <w:abstractNumId w:val="0"/>
  </w:num>
  <w:num w:numId="32">
    <w:abstractNumId w:val="21"/>
  </w:num>
  <w:num w:numId="33">
    <w:abstractNumId w:val="3"/>
  </w:num>
  <w:num w:numId="34">
    <w:abstractNumId w:val="4"/>
  </w:num>
  <w:num w:numId="35">
    <w:abstractNumId w:val="11"/>
  </w:num>
  <w:num w:numId="36">
    <w:abstractNumId w:val="20"/>
  </w:num>
  <w:num w:numId="37">
    <w:abstractNumId w:val="13"/>
  </w:num>
  <w:num w:numId="38">
    <w:abstractNumId w:val="32"/>
  </w:num>
  <w:num w:numId="39">
    <w:abstractNumId w:val="39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70"/>
    <w:rsid w:val="00002EBE"/>
    <w:rsid w:val="00004898"/>
    <w:rsid w:val="000053D4"/>
    <w:rsid w:val="00005F7C"/>
    <w:rsid w:val="0001137D"/>
    <w:rsid w:val="00011DC4"/>
    <w:rsid w:val="000128EE"/>
    <w:rsid w:val="00014022"/>
    <w:rsid w:val="00014D1C"/>
    <w:rsid w:val="000156B4"/>
    <w:rsid w:val="00017ADC"/>
    <w:rsid w:val="00020978"/>
    <w:rsid w:val="00022452"/>
    <w:rsid w:val="00023CE4"/>
    <w:rsid w:val="00025E5D"/>
    <w:rsid w:val="0002651D"/>
    <w:rsid w:val="00030B1A"/>
    <w:rsid w:val="00031D5A"/>
    <w:rsid w:val="00033ADA"/>
    <w:rsid w:val="000347F5"/>
    <w:rsid w:val="00037DAC"/>
    <w:rsid w:val="000436D0"/>
    <w:rsid w:val="00044152"/>
    <w:rsid w:val="000447E9"/>
    <w:rsid w:val="00044A8B"/>
    <w:rsid w:val="00044B59"/>
    <w:rsid w:val="00045F7D"/>
    <w:rsid w:val="000471E5"/>
    <w:rsid w:val="00047634"/>
    <w:rsid w:val="00047E76"/>
    <w:rsid w:val="000504C5"/>
    <w:rsid w:val="0005261E"/>
    <w:rsid w:val="00052A8D"/>
    <w:rsid w:val="0005646F"/>
    <w:rsid w:val="000567CA"/>
    <w:rsid w:val="0005730F"/>
    <w:rsid w:val="0006033E"/>
    <w:rsid w:val="00061550"/>
    <w:rsid w:val="0006164B"/>
    <w:rsid w:val="00061785"/>
    <w:rsid w:val="0006199E"/>
    <w:rsid w:val="0006260E"/>
    <w:rsid w:val="00063677"/>
    <w:rsid w:val="00063D59"/>
    <w:rsid w:val="00063E30"/>
    <w:rsid w:val="00065178"/>
    <w:rsid w:val="00066002"/>
    <w:rsid w:val="0006632F"/>
    <w:rsid w:val="00067A9B"/>
    <w:rsid w:val="00072487"/>
    <w:rsid w:val="0007341E"/>
    <w:rsid w:val="00073A47"/>
    <w:rsid w:val="00077A98"/>
    <w:rsid w:val="000806C5"/>
    <w:rsid w:val="00080D2E"/>
    <w:rsid w:val="00082A76"/>
    <w:rsid w:val="00082D1C"/>
    <w:rsid w:val="0008459F"/>
    <w:rsid w:val="00085F01"/>
    <w:rsid w:val="000863BE"/>
    <w:rsid w:val="00086734"/>
    <w:rsid w:val="00091AFE"/>
    <w:rsid w:val="00092460"/>
    <w:rsid w:val="00093024"/>
    <w:rsid w:val="000960D9"/>
    <w:rsid w:val="00096BA6"/>
    <w:rsid w:val="000977B6"/>
    <w:rsid w:val="000A4431"/>
    <w:rsid w:val="000A51D8"/>
    <w:rsid w:val="000A5877"/>
    <w:rsid w:val="000B00E1"/>
    <w:rsid w:val="000B2623"/>
    <w:rsid w:val="000B4828"/>
    <w:rsid w:val="000B7893"/>
    <w:rsid w:val="000C2DDB"/>
    <w:rsid w:val="000C32D4"/>
    <w:rsid w:val="000C39D0"/>
    <w:rsid w:val="000C665C"/>
    <w:rsid w:val="000C7458"/>
    <w:rsid w:val="000C74FE"/>
    <w:rsid w:val="000D25A2"/>
    <w:rsid w:val="000D291B"/>
    <w:rsid w:val="000D3CF4"/>
    <w:rsid w:val="000D459E"/>
    <w:rsid w:val="000D4EB9"/>
    <w:rsid w:val="000E0809"/>
    <w:rsid w:val="000E23B7"/>
    <w:rsid w:val="000E4AD9"/>
    <w:rsid w:val="000E5670"/>
    <w:rsid w:val="000E58FF"/>
    <w:rsid w:val="000F0142"/>
    <w:rsid w:val="000F1F43"/>
    <w:rsid w:val="000F49CE"/>
    <w:rsid w:val="000F681C"/>
    <w:rsid w:val="000F7DE6"/>
    <w:rsid w:val="001003AF"/>
    <w:rsid w:val="00100E8C"/>
    <w:rsid w:val="00100EFF"/>
    <w:rsid w:val="0010455B"/>
    <w:rsid w:val="00106B35"/>
    <w:rsid w:val="00106BBA"/>
    <w:rsid w:val="001073D8"/>
    <w:rsid w:val="00113E6F"/>
    <w:rsid w:val="00115334"/>
    <w:rsid w:val="00115629"/>
    <w:rsid w:val="00116B20"/>
    <w:rsid w:val="00120824"/>
    <w:rsid w:val="001226F5"/>
    <w:rsid w:val="0012712C"/>
    <w:rsid w:val="0012754E"/>
    <w:rsid w:val="0012772A"/>
    <w:rsid w:val="00127AD5"/>
    <w:rsid w:val="001315CA"/>
    <w:rsid w:val="00131B08"/>
    <w:rsid w:val="00136239"/>
    <w:rsid w:val="00136646"/>
    <w:rsid w:val="00137F3D"/>
    <w:rsid w:val="0014437C"/>
    <w:rsid w:val="001475DF"/>
    <w:rsid w:val="001503C5"/>
    <w:rsid w:val="00150D6E"/>
    <w:rsid w:val="00153717"/>
    <w:rsid w:val="001549EB"/>
    <w:rsid w:val="00163803"/>
    <w:rsid w:val="00165886"/>
    <w:rsid w:val="00166254"/>
    <w:rsid w:val="001668FB"/>
    <w:rsid w:val="00170497"/>
    <w:rsid w:val="00172AC7"/>
    <w:rsid w:val="00172AD1"/>
    <w:rsid w:val="00173F94"/>
    <w:rsid w:val="001751D4"/>
    <w:rsid w:val="00175342"/>
    <w:rsid w:val="00181CCB"/>
    <w:rsid w:val="001934BB"/>
    <w:rsid w:val="00193FB8"/>
    <w:rsid w:val="001942CF"/>
    <w:rsid w:val="00195C60"/>
    <w:rsid w:val="001A2016"/>
    <w:rsid w:val="001A24BA"/>
    <w:rsid w:val="001A2EA3"/>
    <w:rsid w:val="001A30BA"/>
    <w:rsid w:val="001A34F5"/>
    <w:rsid w:val="001A3FB9"/>
    <w:rsid w:val="001A4242"/>
    <w:rsid w:val="001A445E"/>
    <w:rsid w:val="001A45EB"/>
    <w:rsid w:val="001A6DAD"/>
    <w:rsid w:val="001A7CF7"/>
    <w:rsid w:val="001A7D2C"/>
    <w:rsid w:val="001B2676"/>
    <w:rsid w:val="001B3BED"/>
    <w:rsid w:val="001C0F49"/>
    <w:rsid w:val="001C2780"/>
    <w:rsid w:val="001C2892"/>
    <w:rsid w:val="001C3F18"/>
    <w:rsid w:val="001C58F1"/>
    <w:rsid w:val="001C5DB5"/>
    <w:rsid w:val="001C7C41"/>
    <w:rsid w:val="001D07F4"/>
    <w:rsid w:val="001D0A74"/>
    <w:rsid w:val="001D3514"/>
    <w:rsid w:val="001D548F"/>
    <w:rsid w:val="001D5F83"/>
    <w:rsid w:val="001D61DC"/>
    <w:rsid w:val="001D7026"/>
    <w:rsid w:val="001E6395"/>
    <w:rsid w:val="001E6692"/>
    <w:rsid w:val="001F0BE2"/>
    <w:rsid w:val="001F3109"/>
    <w:rsid w:val="002032CD"/>
    <w:rsid w:val="002046BF"/>
    <w:rsid w:val="00205077"/>
    <w:rsid w:val="0020528F"/>
    <w:rsid w:val="00207712"/>
    <w:rsid w:val="00210EBD"/>
    <w:rsid w:val="00213465"/>
    <w:rsid w:val="00216786"/>
    <w:rsid w:val="00220BE8"/>
    <w:rsid w:val="002215A4"/>
    <w:rsid w:val="00222013"/>
    <w:rsid w:val="00222235"/>
    <w:rsid w:val="00225630"/>
    <w:rsid w:val="002259A0"/>
    <w:rsid w:val="00227ABE"/>
    <w:rsid w:val="00227E2A"/>
    <w:rsid w:val="0023399B"/>
    <w:rsid w:val="00234703"/>
    <w:rsid w:val="00235C22"/>
    <w:rsid w:val="00235D9F"/>
    <w:rsid w:val="002362B6"/>
    <w:rsid w:val="00237107"/>
    <w:rsid w:val="0023746D"/>
    <w:rsid w:val="00241607"/>
    <w:rsid w:val="00246EB0"/>
    <w:rsid w:val="002477C5"/>
    <w:rsid w:val="00247A9E"/>
    <w:rsid w:val="00250CB3"/>
    <w:rsid w:val="00251B37"/>
    <w:rsid w:val="00252CEB"/>
    <w:rsid w:val="00253DDF"/>
    <w:rsid w:val="00257479"/>
    <w:rsid w:val="00260B3A"/>
    <w:rsid w:val="00260D26"/>
    <w:rsid w:val="00260FC3"/>
    <w:rsid w:val="00261912"/>
    <w:rsid w:val="002629E5"/>
    <w:rsid w:val="00263DB4"/>
    <w:rsid w:val="00265EF6"/>
    <w:rsid w:val="00267FC7"/>
    <w:rsid w:val="00270407"/>
    <w:rsid w:val="00271227"/>
    <w:rsid w:val="0027213E"/>
    <w:rsid w:val="002721F7"/>
    <w:rsid w:val="0027401D"/>
    <w:rsid w:val="00275F5E"/>
    <w:rsid w:val="002775D2"/>
    <w:rsid w:val="0027773D"/>
    <w:rsid w:val="00277CC4"/>
    <w:rsid w:val="00281620"/>
    <w:rsid w:val="0028191F"/>
    <w:rsid w:val="00283ECC"/>
    <w:rsid w:val="00293EA6"/>
    <w:rsid w:val="0029654C"/>
    <w:rsid w:val="00296B30"/>
    <w:rsid w:val="002A2C31"/>
    <w:rsid w:val="002A38D8"/>
    <w:rsid w:val="002A3C7D"/>
    <w:rsid w:val="002A4884"/>
    <w:rsid w:val="002A7012"/>
    <w:rsid w:val="002A7764"/>
    <w:rsid w:val="002B0CD5"/>
    <w:rsid w:val="002B2E81"/>
    <w:rsid w:val="002B325E"/>
    <w:rsid w:val="002B372B"/>
    <w:rsid w:val="002B54D0"/>
    <w:rsid w:val="002C0041"/>
    <w:rsid w:val="002C3D71"/>
    <w:rsid w:val="002C548D"/>
    <w:rsid w:val="002C54FA"/>
    <w:rsid w:val="002C5FD3"/>
    <w:rsid w:val="002C7EE3"/>
    <w:rsid w:val="002D1811"/>
    <w:rsid w:val="002D2BCD"/>
    <w:rsid w:val="002D39F3"/>
    <w:rsid w:val="002D4037"/>
    <w:rsid w:val="002D7854"/>
    <w:rsid w:val="002E1F73"/>
    <w:rsid w:val="002E2F93"/>
    <w:rsid w:val="002E3CC4"/>
    <w:rsid w:val="002E3F7E"/>
    <w:rsid w:val="002E4131"/>
    <w:rsid w:val="002E7AB0"/>
    <w:rsid w:val="002F06D8"/>
    <w:rsid w:val="002F30BA"/>
    <w:rsid w:val="002F49CB"/>
    <w:rsid w:val="002F4DC2"/>
    <w:rsid w:val="00300F95"/>
    <w:rsid w:val="00305F5A"/>
    <w:rsid w:val="0030771A"/>
    <w:rsid w:val="00311764"/>
    <w:rsid w:val="00311AF0"/>
    <w:rsid w:val="00312760"/>
    <w:rsid w:val="00312CD8"/>
    <w:rsid w:val="0031457B"/>
    <w:rsid w:val="00314974"/>
    <w:rsid w:val="00314CD1"/>
    <w:rsid w:val="00314FA3"/>
    <w:rsid w:val="0031630A"/>
    <w:rsid w:val="00317B25"/>
    <w:rsid w:val="00317DE3"/>
    <w:rsid w:val="0032082E"/>
    <w:rsid w:val="003210D1"/>
    <w:rsid w:val="00321274"/>
    <w:rsid w:val="00322840"/>
    <w:rsid w:val="00327A36"/>
    <w:rsid w:val="00327CE0"/>
    <w:rsid w:val="00330E8C"/>
    <w:rsid w:val="00331B3C"/>
    <w:rsid w:val="00331BCB"/>
    <w:rsid w:val="00331C84"/>
    <w:rsid w:val="00332CA2"/>
    <w:rsid w:val="00333EB2"/>
    <w:rsid w:val="003368F9"/>
    <w:rsid w:val="00336E51"/>
    <w:rsid w:val="00337838"/>
    <w:rsid w:val="00337E33"/>
    <w:rsid w:val="00340B07"/>
    <w:rsid w:val="00341F47"/>
    <w:rsid w:val="003420C5"/>
    <w:rsid w:val="00342D77"/>
    <w:rsid w:val="00343B98"/>
    <w:rsid w:val="00344092"/>
    <w:rsid w:val="003440BC"/>
    <w:rsid w:val="003445DE"/>
    <w:rsid w:val="003478D6"/>
    <w:rsid w:val="00350356"/>
    <w:rsid w:val="00351964"/>
    <w:rsid w:val="00351E02"/>
    <w:rsid w:val="003523EA"/>
    <w:rsid w:val="00354671"/>
    <w:rsid w:val="00356DF5"/>
    <w:rsid w:val="0035749F"/>
    <w:rsid w:val="00357960"/>
    <w:rsid w:val="00362E2A"/>
    <w:rsid w:val="00366351"/>
    <w:rsid w:val="00370D85"/>
    <w:rsid w:val="00373593"/>
    <w:rsid w:val="003755A2"/>
    <w:rsid w:val="00381B7F"/>
    <w:rsid w:val="00383E8A"/>
    <w:rsid w:val="00390DFB"/>
    <w:rsid w:val="003910E6"/>
    <w:rsid w:val="003959F0"/>
    <w:rsid w:val="003963D3"/>
    <w:rsid w:val="00396481"/>
    <w:rsid w:val="0039791D"/>
    <w:rsid w:val="003A17D3"/>
    <w:rsid w:val="003A1D83"/>
    <w:rsid w:val="003A4D6F"/>
    <w:rsid w:val="003A5A0E"/>
    <w:rsid w:val="003A7410"/>
    <w:rsid w:val="003B0F38"/>
    <w:rsid w:val="003B37EC"/>
    <w:rsid w:val="003B4CBD"/>
    <w:rsid w:val="003B5C8A"/>
    <w:rsid w:val="003B67BF"/>
    <w:rsid w:val="003B7199"/>
    <w:rsid w:val="003C1B76"/>
    <w:rsid w:val="003C47BB"/>
    <w:rsid w:val="003C501F"/>
    <w:rsid w:val="003C53D0"/>
    <w:rsid w:val="003C55D6"/>
    <w:rsid w:val="003C5EF5"/>
    <w:rsid w:val="003C6227"/>
    <w:rsid w:val="003D3EFE"/>
    <w:rsid w:val="003D60A4"/>
    <w:rsid w:val="003D67F3"/>
    <w:rsid w:val="003D747C"/>
    <w:rsid w:val="003E07DA"/>
    <w:rsid w:val="003E192C"/>
    <w:rsid w:val="003E2FE6"/>
    <w:rsid w:val="003E3763"/>
    <w:rsid w:val="003E40D6"/>
    <w:rsid w:val="003E5C7C"/>
    <w:rsid w:val="003F08CF"/>
    <w:rsid w:val="003F5F56"/>
    <w:rsid w:val="003F7443"/>
    <w:rsid w:val="004003F0"/>
    <w:rsid w:val="004012B8"/>
    <w:rsid w:val="00402EA2"/>
    <w:rsid w:val="0040481B"/>
    <w:rsid w:val="00405F53"/>
    <w:rsid w:val="00405FFE"/>
    <w:rsid w:val="0040637C"/>
    <w:rsid w:val="00407F5F"/>
    <w:rsid w:val="00410DF8"/>
    <w:rsid w:val="00412F48"/>
    <w:rsid w:val="004133C0"/>
    <w:rsid w:val="00413A17"/>
    <w:rsid w:val="0041419C"/>
    <w:rsid w:val="00416251"/>
    <w:rsid w:val="004216D2"/>
    <w:rsid w:val="00421A43"/>
    <w:rsid w:val="0042224E"/>
    <w:rsid w:val="004222FB"/>
    <w:rsid w:val="00423527"/>
    <w:rsid w:val="0042464A"/>
    <w:rsid w:val="00424934"/>
    <w:rsid w:val="00425B9A"/>
    <w:rsid w:val="00432AD4"/>
    <w:rsid w:val="0043374C"/>
    <w:rsid w:val="00434A5B"/>
    <w:rsid w:val="00435ABA"/>
    <w:rsid w:val="00435D34"/>
    <w:rsid w:val="00436068"/>
    <w:rsid w:val="004370A1"/>
    <w:rsid w:val="0043766C"/>
    <w:rsid w:val="00440B5A"/>
    <w:rsid w:val="00441133"/>
    <w:rsid w:val="00441B2E"/>
    <w:rsid w:val="004437F7"/>
    <w:rsid w:val="00451740"/>
    <w:rsid w:val="00451F30"/>
    <w:rsid w:val="00452C83"/>
    <w:rsid w:val="00453ECA"/>
    <w:rsid w:val="00454359"/>
    <w:rsid w:val="00457353"/>
    <w:rsid w:val="0045783E"/>
    <w:rsid w:val="0045799C"/>
    <w:rsid w:val="004624B0"/>
    <w:rsid w:val="00463063"/>
    <w:rsid w:val="004646E9"/>
    <w:rsid w:val="00465A62"/>
    <w:rsid w:val="00465CD5"/>
    <w:rsid w:val="0046752E"/>
    <w:rsid w:val="00476151"/>
    <w:rsid w:val="00480284"/>
    <w:rsid w:val="004804D5"/>
    <w:rsid w:val="00481D62"/>
    <w:rsid w:val="004856C0"/>
    <w:rsid w:val="00493144"/>
    <w:rsid w:val="00493389"/>
    <w:rsid w:val="00493D7B"/>
    <w:rsid w:val="004A1B34"/>
    <w:rsid w:val="004A2F36"/>
    <w:rsid w:val="004A6C06"/>
    <w:rsid w:val="004B044B"/>
    <w:rsid w:val="004B0520"/>
    <w:rsid w:val="004B26B9"/>
    <w:rsid w:val="004B2896"/>
    <w:rsid w:val="004B44AF"/>
    <w:rsid w:val="004B519B"/>
    <w:rsid w:val="004B597E"/>
    <w:rsid w:val="004B6028"/>
    <w:rsid w:val="004B66A4"/>
    <w:rsid w:val="004B7DDB"/>
    <w:rsid w:val="004C0F5D"/>
    <w:rsid w:val="004C265A"/>
    <w:rsid w:val="004C34A3"/>
    <w:rsid w:val="004C3C93"/>
    <w:rsid w:val="004C55FA"/>
    <w:rsid w:val="004C628D"/>
    <w:rsid w:val="004D0CD5"/>
    <w:rsid w:val="004D1777"/>
    <w:rsid w:val="004D4768"/>
    <w:rsid w:val="004E1725"/>
    <w:rsid w:val="004E1E91"/>
    <w:rsid w:val="004E3900"/>
    <w:rsid w:val="004E3EAF"/>
    <w:rsid w:val="004E4453"/>
    <w:rsid w:val="004E4716"/>
    <w:rsid w:val="004E4E40"/>
    <w:rsid w:val="004E52D0"/>
    <w:rsid w:val="004E675D"/>
    <w:rsid w:val="004E6E26"/>
    <w:rsid w:val="004F1676"/>
    <w:rsid w:val="004F37B0"/>
    <w:rsid w:val="004F4787"/>
    <w:rsid w:val="004F4A96"/>
    <w:rsid w:val="004F4DA9"/>
    <w:rsid w:val="004F6089"/>
    <w:rsid w:val="004F6A04"/>
    <w:rsid w:val="005020EA"/>
    <w:rsid w:val="00502119"/>
    <w:rsid w:val="0050267F"/>
    <w:rsid w:val="0050439B"/>
    <w:rsid w:val="005052E4"/>
    <w:rsid w:val="00505335"/>
    <w:rsid w:val="00505734"/>
    <w:rsid w:val="00507139"/>
    <w:rsid w:val="00507525"/>
    <w:rsid w:val="0051016F"/>
    <w:rsid w:val="00511050"/>
    <w:rsid w:val="00515758"/>
    <w:rsid w:val="005174C7"/>
    <w:rsid w:val="0052036F"/>
    <w:rsid w:val="005238D4"/>
    <w:rsid w:val="005240C7"/>
    <w:rsid w:val="00524C39"/>
    <w:rsid w:val="00526C14"/>
    <w:rsid w:val="005271A2"/>
    <w:rsid w:val="005315CC"/>
    <w:rsid w:val="00531B30"/>
    <w:rsid w:val="00532516"/>
    <w:rsid w:val="005326AB"/>
    <w:rsid w:val="005341C4"/>
    <w:rsid w:val="005348B9"/>
    <w:rsid w:val="00535068"/>
    <w:rsid w:val="005358A7"/>
    <w:rsid w:val="0053694E"/>
    <w:rsid w:val="00536E39"/>
    <w:rsid w:val="005427A3"/>
    <w:rsid w:val="005442C0"/>
    <w:rsid w:val="00552988"/>
    <w:rsid w:val="005541AF"/>
    <w:rsid w:val="00555C23"/>
    <w:rsid w:val="00555DBB"/>
    <w:rsid w:val="005633C6"/>
    <w:rsid w:val="0056393F"/>
    <w:rsid w:val="00563B6A"/>
    <w:rsid w:val="00564598"/>
    <w:rsid w:val="00564BC7"/>
    <w:rsid w:val="00564E50"/>
    <w:rsid w:val="00565040"/>
    <w:rsid w:val="005676F0"/>
    <w:rsid w:val="00567FC1"/>
    <w:rsid w:val="0057499C"/>
    <w:rsid w:val="005779D4"/>
    <w:rsid w:val="00580296"/>
    <w:rsid w:val="005817F2"/>
    <w:rsid w:val="00581806"/>
    <w:rsid w:val="00581D42"/>
    <w:rsid w:val="00581DF1"/>
    <w:rsid w:val="00583414"/>
    <w:rsid w:val="005835AF"/>
    <w:rsid w:val="00583B54"/>
    <w:rsid w:val="00583E6A"/>
    <w:rsid w:val="0058412E"/>
    <w:rsid w:val="0058772F"/>
    <w:rsid w:val="00593581"/>
    <w:rsid w:val="00594C8E"/>
    <w:rsid w:val="005A2F20"/>
    <w:rsid w:val="005A3EAC"/>
    <w:rsid w:val="005A46BD"/>
    <w:rsid w:val="005A4EFB"/>
    <w:rsid w:val="005A5AE9"/>
    <w:rsid w:val="005B0CE8"/>
    <w:rsid w:val="005B17BD"/>
    <w:rsid w:val="005B1953"/>
    <w:rsid w:val="005B7FD3"/>
    <w:rsid w:val="005C0207"/>
    <w:rsid w:val="005C2DD5"/>
    <w:rsid w:val="005C3626"/>
    <w:rsid w:val="005C3DF2"/>
    <w:rsid w:val="005C5570"/>
    <w:rsid w:val="005C7735"/>
    <w:rsid w:val="005D0404"/>
    <w:rsid w:val="005D0981"/>
    <w:rsid w:val="005D5F5D"/>
    <w:rsid w:val="005D6776"/>
    <w:rsid w:val="005D7A68"/>
    <w:rsid w:val="005E0032"/>
    <w:rsid w:val="005E2131"/>
    <w:rsid w:val="005E22C2"/>
    <w:rsid w:val="005E40BF"/>
    <w:rsid w:val="005E5412"/>
    <w:rsid w:val="005E7198"/>
    <w:rsid w:val="005F0049"/>
    <w:rsid w:val="005F2DB0"/>
    <w:rsid w:val="00601B72"/>
    <w:rsid w:val="00601FC9"/>
    <w:rsid w:val="006020C5"/>
    <w:rsid w:val="006022FD"/>
    <w:rsid w:val="006040BE"/>
    <w:rsid w:val="006044C1"/>
    <w:rsid w:val="006058CC"/>
    <w:rsid w:val="00606120"/>
    <w:rsid w:val="00610196"/>
    <w:rsid w:val="006103FD"/>
    <w:rsid w:val="00611264"/>
    <w:rsid w:val="006127A5"/>
    <w:rsid w:val="00613E60"/>
    <w:rsid w:val="00613F34"/>
    <w:rsid w:val="006143A3"/>
    <w:rsid w:val="0061473E"/>
    <w:rsid w:val="00615AEE"/>
    <w:rsid w:val="006171AD"/>
    <w:rsid w:val="0061772F"/>
    <w:rsid w:val="00617948"/>
    <w:rsid w:val="00622423"/>
    <w:rsid w:val="0062245D"/>
    <w:rsid w:val="00622B27"/>
    <w:rsid w:val="0062359D"/>
    <w:rsid w:val="006238C8"/>
    <w:rsid w:val="00624E1E"/>
    <w:rsid w:val="00625173"/>
    <w:rsid w:val="006260D2"/>
    <w:rsid w:val="00631CB9"/>
    <w:rsid w:val="00633323"/>
    <w:rsid w:val="006341CC"/>
    <w:rsid w:val="00635CDE"/>
    <w:rsid w:val="00636877"/>
    <w:rsid w:val="006370DE"/>
    <w:rsid w:val="00643E4B"/>
    <w:rsid w:val="00644A5F"/>
    <w:rsid w:val="00645076"/>
    <w:rsid w:val="00646199"/>
    <w:rsid w:val="006470EC"/>
    <w:rsid w:val="006508CD"/>
    <w:rsid w:val="0065403E"/>
    <w:rsid w:val="00654646"/>
    <w:rsid w:val="00654960"/>
    <w:rsid w:val="006566FA"/>
    <w:rsid w:val="006600FA"/>
    <w:rsid w:val="00660BCA"/>
    <w:rsid w:val="00660CFA"/>
    <w:rsid w:val="006624BA"/>
    <w:rsid w:val="00662F90"/>
    <w:rsid w:val="00665778"/>
    <w:rsid w:val="00667514"/>
    <w:rsid w:val="006706F5"/>
    <w:rsid w:val="00672C8A"/>
    <w:rsid w:val="00673569"/>
    <w:rsid w:val="0067398E"/>
    <w:rsid w:val="00674238"/>
    <w:rsid w:val="00676050"/>
    <w:rsid w:val="0067690B"/>
    <w:rsid w:val="006810D5"/>
    <w:rsid w:val="006812CF"/>
    <w:rsid w:val="0068178D"/>
    <w:rsid w:val="00683D24"/>
    <w:rsid w:val="00685173"/>
    <w:rsid w:val="0068574A"/>
    <w:rsid w:val="00687010"/>
    <w:rsid w:val="0069060A"/>
    <w:rsid w:val="00693F88"/>
    <w:rsid w:val="006951E5"/>
    <w:rsid w:val="006955E4"/>
    <w:rsid w:val="00697395"/>
    <w:rsid w:val="006A1D71"/>
    <w:rsid w:val="006A220C"/>
    <w:rsid w:val="006A257A"/>
    <w:rsid w:val="006B1569"/>
    <w:rsid w:val="006B27C9"/>
    <w:rsid w:val="006B39EC"/>
    <w:rsid w:val="006B74AA"/>
    <w:rsid w:val="006C0F71"/>
    <w:rsid w:val="006C183E"/>
    <w:rsid w:val="006C23B7"/>
    <w:rsid w:val="006C2D94"/>
    <w:rsid w:val="006C4B97"/>
    <w:rsid w:val="006C4BE2"/>
    <w:rsid w:val="006C56A9"/>
    <w:rsid w:val="006C5EFE"/>
    <w:rsid w:val="006C6D6A"/>
    <w:rsid w:val="006D0FB9"/>
    <w:rsid w:val="006D1B64"/>
    <w:rsid w:val="006D1CB1"/>
    <w:rsid w:val="006D21DF"/>
    <w:rsid w:val="006D427C"/>
    <w:rsid w:val="006D5503"/>
    <w:rsid w:val="006D5ECF"/>
    <w:rsid w:val="006D7D22"/>
    <w:rsid w:val="006D7DFA"/>
    <w:rsid w:val="006E12FB"/>
    <w:rsid w:val="006E3360"/>
    <w:rsid w:val="006E39E8"/>
    <w:rsid w:val="006E3F31"/>
    <w:rsid w:val="006E3F5C"/>
    <w:rsid w:val="006E7D39"/>
    <w:rsid w:val="006E7F52"/>
    <w:rsid w:val="006F28A0"/>
    <w:rsid w:val="006F3AD0"/>
    <w:rsid w:val="006F48A3"/>
    <w:rsid w:val="006F533B"/>
    <w:rsid w:val="006F5657"/>
    <w:rsid w:val="006F65E5"/>
    <w:rsid w:val="006F7EAD"/>
    <w:rsid w:val="007010A0"/>
    <w:rsid w:val="00701A8D"/>
    <w:rsid w:val="00701CF7"/>
    <w:rsid w:val="00703378"/>
    <w:rsid w:val="00703991"/>
    <w:rsid w:val="00706336"/>
    <w:rsid w:val="00706D82"/>
    <w:rsid w:val="0071042E"/>
    <w:rsid w:val="00710BAD"/>
    <w:rsid w:val="00716FDB"/>
    <w:rsid w:val="00721473"/>
    <w:rsid w:val="00722205"/>
    <w:rsid w:val="007233CF"/>
    <w:rsid w:val="0072629C"/>
    <w:rsid w:val="00733034"/>
    <w:rsid w:val="007335E7"/>
    <w:rsid w:val="00735F93"/>
    <w:rsid w:val="00737863"/>
    <w:rsid w:val="00742496"/>
    <w:rsid w:val="00743B3F"/>
    <w:rsid w:val="007457BF"/>
    <w:rsid w:val="00745926"/>
    <w:rsid w:val="00745F4D"/>
    <w:rsid w:val="007512E3"/>
    <w:rsid w:val="0075146A"/>
    <w:rsid w:val="0075151F"/>
    <w:rsid w:val="00752CDC"/>
    <w:rsid w:val="0075581D"/>
    <w:rsid w:val="00757C78"/>
    <w:rsid w:val="00757CD8"/>
    <w:rsid w:val="00760D82"/>
    <w:rsid w:val="0076104C"/>
    <w:rsid w:val="00762641"/>
    <w:rsid w:val="00763FC1"/>
    <w:rsid w:val="0076517A"/>
    <w:rsid w:val="0076677D"/>
    <w:rsid w:val="00767D26"/>
    <w:rsid w:val="00767E31"/>
    <w:rsid w:val="007700ED"/>
    <w:rsid w:val="00770537"/>
    <w:rsid w:val="00770D67"/>
    <w:rsid w:val="00772FE0"/>
    <w:rsid w:val="0077502A"/>
    <w:rsid w:val="00775E6D"/>
    <w:rsid w:val="0077633F"/>
    <w:rsid w:val="00777E46"/>
    <w:rsid w:val="00780FF8"/>
    <w:rsid w:val="0078116C"/>
    <w:rsid w:val="0078141F"/>
    <w:rsid w:val="00783682"/>
    <w:rsid w:val="00784F1E"/>
    <w:rsid w:val="00785378"/>
    <w:rsid w:val="00786CA2"/>
    <w:rsid w:val="007904E8"/>
    <w:rsid w:val="00790852"/>
    <w:rsid w:val="00792A00"/>
    <w:rsid w:val="0079369D"/>
    <w:rsid w:val="007966D8"/>
    <w:rsid w:val="00796E27"/>
    <w:rsid w:val="007A0B8E"/>
    <w:rsid w:val="007A2BA2"/>
    <w:rsid w:val="007A3A84"/>
    <w:rsid w:val="007A4D21"/>
    <w:rsid w:val="007A5EBD"/>
    <w:rsid w:val="007B287C"/>
    <w:rsid w:val="007B296B"/>
    <w:rsid w:val="007B2F36"/>
    <w:rsid w:val="007B3B39"/>
    <w:rsid w:val="007B5430"/>
    <w:rsid w:val="007B57C5"/>
    <w:rsid w:val="007B61B2"/>
    <w:rsid w:val="007C178F"/>
    <w:rsid w:val="007C3AEC"/>
    <w:rsid w:val="007C6ACF"/>
    <w:rsid w:val="007C751A"/>
    <w:rsid w:val="007D0EE8"/>
    <w:rsid w:val="007D5100"/>
    <w:rsid w:val="007D51D5"/>
    <w:rsid w:val="007D540B"/>
    <w:rsid w:val="007D65E1"/>
    <w:rsid w:val="007D66F4"/>
    <w:rsid w:val="007D6949"/>
    <w:rsid w:val="007D7685"/>
    <w:rsid w:val="007D78B4"/>
    <w:rsid w:val="007E0C07"/>
    <w:rsid w:val="007E3DE7"/>
    <w:rsid w:val="007E4C22"/>
    <w:rsid w:val="007E5271"/>
    <w:rsid w:val="007E6C75"/>
    <w:rsid w:val="007F03E5"/>
    <w:rsid w:val="007F1A99"/>
    <w:rsid w:val="007F4DD6"/>
    <w:rsid w:val="007F5EE4"/>
    <w:rsid w:val="007F72C8"/>
    <w:rsid w:val="008002DD"/>
    <w:rsid w:val="00801A06"/>
    <w:rsid w:val="00804A40"/>
    <w:rsid w:val="0080765B"/>
    <w:rsid w:val="00812C0C"/>
    <w:rsid w:val="008202B9"/>
    <w:rsid w:val="00820728"/>
    <w:rsid w:val="00821E6D"/>
    <w:rsid w:val="00823245"/>
    <w:rsid w:val="008259E4"/>
    <w:rsid w:val="008262C3"/>
    <w:rsid w:val="00826D8A"/>
    <w:rsid w:val="00826F11"/>
    <w:rsid w:val="0083008F"/>
    <w:rsid w:val="00830933"/>
    <w:rsid w:val="00831C0A"/>
    <w:rsid w:val="00834ACD"/>
    <w:rsid w:val="00835222"/>
    <w:rsid w:val="008359F6"/>
    <w:rsid w:val="00840313"/>
    <w:rsid w:val="008411F7"/>
    <w:rsid w:val="00842DF3"/>
    <w:rsid w:val="0084381B"/>
    <w:rsid w:val="00844236"/>
    <w:rsid w:val="008450A7"/>
    <w:rsid w:val="008467F2"/>
    <w:rsid w:val="00846A52"/>
    <w:rsid w:val="0085506F"/>
    <w:rsid w:val="008573CE"/>
    <w:rsid w:val="00857F04"/>
    <w:rsid w:val="0086051A"/>
    <w:rsid w:val="00861985"/>
    <w:rsid w:val="00863BB6"/>
    <w:rsid w:val="00864C89"/>
    <w:rsid w:val="00865947"/>
    <w:rsid w:val="0086708E"/>
    <w:rsid w:val="008707F3"/>
    <w:rsid w:val="00873371"/>
    <w:rsid w:val="00875B14"/>
    <w:rsid w:val="008774B3"/>
    <w:rsid w:val="00881602"/>
    <w:rsid w:val="008846FB"/>
    <w:rsid w:val="008957D2"/>
    <w:rsid w:val="00895E71"/>
    <w:rsid w:val="00896AD3"/>
    <w:rsid w:val="008A0D12"/>
    <w:rsid w:val="008A1B9B"/>
    <w:rsid w:val="008A4CB7"/>
    <w:rsid w:val="008A5441"/>
    <w:rsid w:val="008A5C06"/>
    <w:rsid w:val="008A6179"/>
    <w:rsid w:val="008A7D09"/>
    <w:rsid w:val="008B0D75"/>
    <w:rsid w:val="008B658F"/>
    <w:rsid w:val="008B7711"/>
    <w:rsid w:val="008C0331"/>
    <w:rsid w:val="008C0749"/>
    <w:rsid w:val="008D0111"/>
    <w:rsid w:val="008D1D17"/>
    <w:rsid w:val="008D2161"/>
    <w:rsid w:val="008D4A0A"/>
    <w:rsid w:val="008D6282"/>
    <w:rsid w:val="008D7456"/>
    <w:rsid w:val="008D757D"/>
    <w:rsid w:val="008D785F"/>
    <w:rsid w:val="008E091E"/>
    <w:rsid w:val="008E1242"/>
    <w:rsid w:val="008E129F"/>
    <w:rsid w:val="008E1367"/>
    <w:rsid w:val="008E16A2"/>
    <w:rsid w:val="008E18F6"/>
    <w:rsid w:val="008E2DDB"/>
    <w:rsid w:val="008E2F5E"/>
    <w:rsid w:val="008E347A"/>
    <w:rsid w:val="008E35FF"/>
    <w:rsid w:val="008E3A12"/>
    <w:rsid w:val="008E5BB9"/>
    <w:rsid w:val="008E7B25"/>
    <w:rsid w:val="008F026A"/>
    <w:rsid w:val="008F202E"/>
    <w:rsid w:val="008F531F"/>
    <w:rsid w:val="00903CA4"/>
    <w:rsid w:val="00904290"/>
    <w:rsid w:val="00915C3C"/>
    <w:rsid w:val="00916E2D"/>
    <w:rsid w:val="00916FA2"/>
    <w:rsid w:val="00921C42"/>
    <w:rsid w:val="00921DA2"/>
    <w:rsid w:val="00923B4A"/>
    <w:rsid w:val="00923D12"/>
    <w:rsid w:val="0092585F"/>
    <w:rsid w:val="00926698"/>
    <w:rsid w:val="009270CF"/>
    <w:rsid w:val="00927BA7"/>
    <w:rsid w:val="00927D07"/>
    <w:rsid w:val="009310F8"/>
    <w:rsid w:val="00932629"/>
    <w:rsid w:val="00932BB3"/>
    <w:rsid w:val="009359F2"/>
    <w:rsid w:val="0094143C"/>
    <w:rsid w:val="00944565"/>
    <w:rsid w:val="00944EB7"/>
    <w:rsid w:val="00944F6C"/>
    <w:rsid w:val="009452D2"/>
    <w:rsid w:val="00945C65"/>
    <w:rsid w:val="00946CBC"/>
    <w:rsid w:val="0094785E"/>
    <w:rsid w:val="009515D2"/>
    <w:rsid w:val="00953E96"/>
    <w:rsid w:val="009546E3"/>
    <w:rsid w:val="00954E21"/>
    <w:rsid w:val="00955BCA"/>
    <w:rsid w:val="0096127A"/>
    <w:rsid w:val="00962A39"/>
    <w:rsid w:val="00962AF3"/>
    <w:rsid w:val="00962B66"/>
    <w:rsid w:val="00963235"/>
    <w:rsid w:val="00963444"/>
    <w:rsid w:val="00963838"/>
    <w:rsid w:val="00965349"/>
    <w:rsid w:val="009667FE"/>
    <w:rsid w:val="009717B0"/>
    <w:rsid w:val="0097206F"/>
    <w:rsid w:val="00977E25"/>
    <w:rsid w:val="00977E43"/>
    <w:rsid w:val="00982CDD"/>
    <w:rsid w:val="0098575E"/>
    <w:rsid w:val="00990018"/>
    <w:rsid w:val="00990464"/>
    <w:rsid w:val="009906AA"/>
    <w:rsid w:val="00991107"/>
    <w:rsid w:val="009924F1"/>
    <w:rsid w:val="00995B5B"/>
    <w:rsid w:val="00996575"/>
    <w:rsid w:val="0099766B"/>
    <w:rsid w:val="009A18F2"/>
    <w:rsid w:val="009A1BD8"/>
    <w:rsid w:val="009A358B"/>
    <w:rsid w:val="009A504C"/>
    <w:rsid w:val="009A5A0F"/>
    <w:rsid w:val="009A5EAD"/>
    <w:rsid w:val="009A779E"/>
    <w:rsid w:val="009A7FC5"/>
    <w:rsid w:val="009B0268"/>
    <w:rsid w:val="009B2242"/>
    <w:rsid w:val="009B2592"/>
    <w:rsid w:val="009B2B5A"/>
    <w:rsid w:val="009B33D7"/>
    <w:rsid w:val="009B5A86"/>
    <w:rsid w:val="009B68A2"/>
    <w:rsid w:val="009B72BE"/>
    <w:rsid w:val="009C1F10"/>
    <w:rsid w:val="009C2222"/>
    <w:rsid w:val="009C4FB8"/>
    <w:rsid w:val="009C7B7A"/>
    <w:rsid w:val="009D0474"/>
    <w:rsid w:val="009D4EF8"/>
    <w:rsid w:val="009D6E77"/>
    <w:rsid w:val="009D7A5E"/>
    <w:rsid w:val="009E1B86"/>
    <w:rsid w:val="009E26CC"/>
    <w:rsid w:val="009E2FFA"/>
    <w:rsid w:val="009E3D8F"/>
    <w:rsid w:val="009E427A"/>
    <w:rsid w:val="009E4B70"/>
    <w:rsid w:val="009E5022"/>
    <w:rsid w:val="009E6B17"/>
    <w:rsid w:val="009E744C"/>
    <w:rsid w:val="009E7A5F"/>
    <w:rsid w:val="009F2E2F"/>
    <w:rsid w:val="009F3BC8"/>
    <w:rsid w:val="009F5032"/>
    <w:rsid w:val="009F5987"/>
    <w:rsid w:val="009F6BFE"/>
    <w:rsid w:val="00A02038"/>
    <w:rsid w:val="00A03809"/>
    <w:rsid w:val="00A04AAD"/>
    <w:rsid w:val="00A1005D"/>
    <w:rsid w:val="00A108C0"/>
    <w:rsid w:val="00A10AC1"/>
    <w:rsid w:val="00A11882"/>
    <w:rsid w:val="00A11F8C"/>
    <w:rsid w:val="00A13C54"/>
    <w:rsid w:val="00A150FC"/>
    <w:rsid w:val="00A17906"/>
    <w:rsid w:val="00A17A81"/>
    <w:rsid w:val="00A17BFF"/>
    <w:rsid w:val="00A17CF8"/>
    <w:rsid w:val="00A261EC"/>
    <w:rsid w:val="00A2786D"/>
    <w:rsid w:val="00A317A7"/>
    <w:rsid w:val="00A32AC4"/>
    <w:rsid w:val="00A3304F"/>
    <w:rsid w:val="00A35FB8"/>
    <w:rsid w:val="00A40FD1"/>
    <w:rsid w:val="00A42EE6"/>
    <w:rsid w:val="00A433E9"/>
    <w:rsid w:val="00A45415"/>
    <w:rsid w:val="00A45853"/>
    <w:rsid w:val="00A4727E"/>
    <w:rsid w:val="00A475AA"/>
    <w:rsid w:val="00A47823"/>
    <w:rsid w:val="00A50804"/>
    <w:rsid w:val="00A50852"/>
    <w:rsid w:val="00A50C86"/>
    <w:rsid w:val="00A51309"/>
    <w:rsid w:val="00A52503"/>
    <w:rsid w:val="00A52792"/>
    <w:rsid w:val="00A5402D"/>
    <w:rsid w:val="00A54759"/>
    <w:rsid w:val="00A548ED"/>
    <w:rsid w:val="00A56CEA"/>
    <w:rsid w:val="00A60150"/>
    <w:rsid w:val="00A606A6"/>
    <w:rsid w:val="00A62FB8"/>
    <w:rsid w:val="00A64C8B"/>
    <w:rsid w:val="00A7028D"/>
    <w:rsid w:val="00A70F37"/>
    <w:rsid w:val="00A715D6"/>
    <w:rsid w:val="00A71B38"/>
    <w:rsid w:val="00A72661"/>
    <w:rsid w:val="00A73374"/>
    <w:rsid w:val="00A7525B"/>
    <w:rsid w:val="00A75ED6"/>
    <w:rsid w:val="00A76025"/>
    <w:rsid w:val="00A80A92"/>
    <w:rsid w:val="00A81EB5"/>
    <w:rsid w:val="00A84349"/>
    <w:rsid w:val="00A84DB2"/>
    <w:rsid w:val="00A856FD"/>
    <w:rsid w:val="00A917C4"/>
    <w:rsid w:val="00A93943"/>
    <w:rsid w:val="00A950C9"/>
    <w:rsid w:val="00A964F2"/>
    <w:rsid w:val="00A96C2B"/>
    <w:rsid w:val="00A97AA6"/>
    <w:rsid w:val="00A97F76"/>
    <w:rsid w:val="00AA0B86"/>
    <w:rsid w:val="00AA0EB1"/>
    <w:rsid w:val="00AA2931"/>
    <w:rsid w:val="00AA43F5"/>
    <w:rsid w:val="00AA4F52"/>
    <w:rsid w:val="00AA5548"/>
    <w:rsid w:val="00AA5D87"/>
    <w:rsid w:val="00AA61F8"/>
    <w:rsid w:val="00AB07C4"/>
    <w:rsid w:val="00AB1A05"/>
    <w:rsid w:val="00AB29A4"/>
    <w:rsid w:val="00AB2DA1"/>
    <w:rsid w:val="00AB6666"/>
    <w:rsid w:val="00AC0D3D"/>
    <w:rsid w:val="00AC1B50"/>
    <w:rsid w:val="00AC2CB8"/>
    <w:rsid w:val="00AC47C3"/>
    <w:rsid w:val="00AC74AB"/>
    <w:rsid w:val="00AD03F7"/>
    <w:rsid w:val="00AD0535"/>
    <w:rsid w:val="00AD2D1B"/>
    <w:rsid w:val="00AD4CE9"/>
    <w:rsid w:val="00AD4D6F"/>
    <w:rsid w:val="00AD4EFF"/>
    <w:rsid w:val="00AD62C0"/>
    <w:rsid w:val="00AE2187"/>
    <w:rsid w:val="00AE2812"/>
    <w:rsid w:val="00AE33FB"/>
    <w:rsid w:val="00AE3596"/>
    <w:rsid w:val="00AE4684"/>
    <w:rsid w:val="00AE5CE0"/>
    <w:rsid w:val="00AE7019"/>
    <w:rsid w:val="00AF002A"/>
    <w:rsid w:val="00AF1056"/>
    <w:rsid w:val="00AF1DD3"/>
    <w:rsid w:val="00AF345C"/>
    <w:rsid w:val="00AF7CBE"/>
    <w:rsid w:val="00B015BE"/>
    <w:rsid w:val="00B02465"/>
    <w:rsid w:val="00B0246A"/>
    <w:rsid w:val="00B02AAE"/>
    <w:rsid w:val="00B02B7F"/>
    <w:rsid w:val="00B11C7C"/>
    <w:rsid w:val="00B13AF4"/>
    <w:rsid w:val="00B1529C"/>
    <w:rsid w:val="00B15FDA"/>
    <w:rsid w:val="00B172D2"/>
    <w:rsid w:val="00B20ED1"/>
    <w:rsid w:val="00B21101"/>
    <w:rsid w:val="00B22BAE"/>
    <w:rsid w:val="00B2591B"/>
    <w:rsid w:val="00B25BE0"/>
    <w:rsid w:val="00B26292"/>
    <w:rsid w:val="00B27463"/>
    <w:rsid w:val="00B2770B"/>
    <w:rsid w:val="00B33062"/>
    <w:rsid w:val="00B330B9"/>
    <w:rsid w:val="00B345F5"/>
    <w:rsid w:val="00B3497C"/>
    <w:rsid w:val="00B3533E"/>
    <w:rsid w:val="00B35F56"/>
    <w:rsid w:val="00B402CE"/>
    <w:rsid w:val="00B40E72"/>
    <w:rsid w:val="00B42BE7"/>
    <w:rsid w:val="00B43A46"/>
    <w:rsid w:val="00B45BD4"/>
    <w:rsid w:val="00B45C44"/>
    <w:rsid w:val="00B466B4"/>
    <w:rsid w:val="00B479EB"/>
    <w:rsid w:val="00B47E6C"/>
    <w:rsid w:val="00B50AA0"/>
    <w:rsid w:val="00B5354A"/>
    <w:rsid w:val="00B560F9"/>
    <w:rsid w:val="00B619B2"/>
    <w:rsid w:val="00B631AF"/>
    <w:rsid w:val="00B65E95"/>
    <w:rsid w:val="00B74A97"/>
    <w:rsid w:val="00B7555D"/>
    <w:rsid w:val="00B756EF"/>
    <w:rsid w:val="00B76D71"/>
    <w:rsid w:val="00B81498"/>
    <w:rsid w:val="00B85909"/>
    <w:rsid w:val="00B91120"/>
    <w:rsid w:val="00B91440"/>
    <w:rsid w:val="00B914F5"/>
    <w:rsid w:val="00B92F27"/>
    <w:rsid w:val="00B944DE"/>
    <w:rsid w:val="00B95D82"/>
    <w:rsid w:val="00B97364"/>
    <w:rsid w:val="00B97BF5"/>
    <w:rsid w:val="00BA09E1"/>
    <w:rsid w:val="00BA169D"/>
    <w:rsid w:val="00BA5528"/>
    <w:rsid w:val="00BA5873"/>
    <w:rsid w:val="00BA6B05"/>
    <w:rsid w:val="00BB0FDD"/>
    <w:rsid w:val="00BB14C0"/>
    <w:rsid w:val="00BB54BA"/>
    <w:rsid w:val="00BB5ABF"/>
    <w:rsid w:val="00BB6A55"/>
    <w:rsid w:val="00BC11F2"/>
    <w:rsid w:val="00BC41A8"/>
    <w:rsid w:val="00BC6FF8"/>
    <w:rsid w:val="00BC7259"/>
    <w:rsid w:val="00BD0CE3"/>
    <w:rsid w:val="00BD2ED5"/>
    <w:rsid w:val="00BD3233"/>
    <w:rsid w:val="00BD4A85"/>
    <w:rsid w:val="00BD4C4D"/>
    <w:rsid w:val="00BE07A0"/>
    <w:rsid w:val="00BE1A41"/>
    <w:rsid w:val="00BE1C1A"/>
    <w:rsid w:val="00BE3E16"/>
    <w:rsid w:val="00BE55F7"/>
    <w:rsid w:val="00BE6D4D"/>
    <w:rsid w:val="00BF41FA"/>
    <w:rsid w:val="00BF53B0"/>
    <w:rsid w:val="00BF5CD9"/>
    <w:rsid w:val="00BF7364"/>
    <w:rsid w:val="00C146E7"/>
    <w:rsid w:val="00C1796D"/>
    <w:rsid w:val="00C200B4"/>
    <w:rsid w:val="00C22AAB"/>
    <w:rsid w:val="00C267F0"/>
    <w:rsid w:val="00C30CF7"/>
    <w:rsid w:val="00C315B6"/>
    <w:rsid w:val="00C32C7A"/>
    <w:rsid w:val="00C3342C"/>
    <w:rsid w:val="00C3447B"/>
    <w:rsid w:val="00C3550D"/>
    <w:rsid w:val="00C40EAE"/>
    <w:rsid w:val="00C448B8"/>
    <w:rsid w:val="00C47585"/>
    <w:rsid w:val="00C504AA"/>
    <w:rsid w:val="00C5427A"/>
    <w:rsid w:val="00C54A0F"/>
    <w:rsid w:val="00C54F46"/>
    <w:rsid w:val="00C55DA3"/>
    <w:rsid w:val="00C56627"/>
    <w:rsid w:val="00C60BB8"/>
    <w:rsid w:val="00C6461C"/>
    <w:rsid w:val="00C648BA"/>
    <w:rsid w:val="00C655A4"/>
    <w:rsid w:val="00C677F9"/>
    <w:rsid w:val="00C70F02"/>
    <w:rsid w:val="00C72762"/>
    <w:rsid w:val="00C72A1B"/>
    <w:rsid w:val="00C73641"/>
    <w:rsid w:val="00C74D64"/>
    <w:rsid w:val="00C755A4"/>
    <w:rsid w:val="00C763EF"/>
    <w:rsid w:val="00C76D45"/>
    <w:rsid w:val="00C82B9E"/>
    <w:rsid w:val="00C87B7D"/>
    <w:rsid w:val="00C90A66"/>
    <w:rsid w:val="00C91284"/>
    <w:rsid w:val="00C9181A"/>
    <w:rsid w:val="00C91B36"/>
    <w:rsid w:val="00C93428"/>
    <w:rsid w:val="00C95237"/>
    <w:rsid w:val="00C9529D"/>
    <w:rsid w:val="00C95910"/>
    <w:rsid w:val="00CA1570"/>
    <w:rsid w:val="00CA1A14"/>
    <w:rsid w:val="00CA2519"/>
    <w:rsid w:val="00CA3E29"/>
    <w:rsid w:val="00CA4ED5"/>
    <w:rsid w:val="00CA5AE1"/>
    <w:rsid w:val="00CA5F84"/>
    <w:rsid w:val="00CA7319"/>
    <w:rsid w:val="00CB14E1"/>
    <w:rsid w:val="00CB18A7"/>
    <w:rsid w:val="00CB28A7"/>
    <w:rsid w:val="00CB39F2"/>
    <w:rsid w:val="00CB3BD7"/>
    <w:rsid w:val="00CB77F9"/>
    <w:rsid w:val="00CC3FD1"/>
    <w:rsid w:val="00CC570B"/>
    <w:rsid w:val="00CC5EAB"/>
    <w:rsid w:val="00CD5093"/>
    <w:rsid w:val="00CD6CCD"/>
    <w:rsid w:val="00CE11D2"/>
    <w:rsid w:val="00CE1E6A"/>
    <w:rsid w:val="00CE5B56"/>
    <w:rsid w:val="00CF089A"/>
    <w:rsid w:val="00CF11D7"/>
    <w:rsid w:val="00CF4BE8"/>
    <w:rsid w:val="00CF58D4"/>
    <w:rsid w:val="00CF5BC4"/>
    <w:rsid w:val="00D0089B"/>
    <w:rsid w:val="00D008C1"/>
    <w:rsid w:val="00D01061"/>
    <w:rsid w:val="00D01360"/>
    <w:rsid w:val="00D03F44"/>
    <w:rsid w:val="00D04CCB"/>
    <w:rsid w:val="00D05BAE"/>
    <w:rsid w:val="00D06157"/>
    <w:rsid w:val="00D07FFD"/>
    <w:rsid w:val="00D1004C"/>
    <w:rsid w:val="00D10C5D"/>
    <w:rsid w:val="00D10FB1"/>
    <w:rsid w:val="00D122B1"/>
    <w:rsid w:val="00D12598"/>
    <w:rsid w:val="00D12C8F"/>
    <w:rsid w:val="00D12EF6"/>
    <w:rsid w:val="00D13C39"/>
    <w:rsid w:val="00D177D6"/>
    <w:rsid w:val="00D17A5F"/>
    <w:rsid w:val="00D23512"/>
    <w:rsid w:val="00D23560"/>
    <w:rsid w:val="00D24CCD"/>
    <w:rsid w:val="00D25ADE"/>
    <w:rsid w:val="00D261F4"/>
    <w:rsid w:val="00D26602"/>
    <w:rsid w:val="00D30CED"/>
    <w:rsid w:val="00D3116D"/>
    <w:rsid w:val="00D31524"/>
    <w:rsid w:val="00D34670"/>
    <w:rsid w:val="00D356CA"/>
    <w:rsid w:val="00D36B13"/>
    <w:rsid w:val="00D41E9C"/>
    <w:rsid w:val="00D426EE"/>
    <w:rsid w:val="00D45598"/>
    <w:rsid w:val="00D4582C"/>
    <w:rsid w:val="00D47614"/>
    <w:rsid w:val="00D47C96"/>
    <w:rsid w:val="00D51E16"/>
    <w:rsid w:val="00D53942"/>
    <w:rsid w:val="00D543B4"/>
    <w:rsid w:val="00D54F56"/>
    <w:rsid w:val="00D57D24"/>
    <w:rsid w:val="00D63890"/>
    <w:rsid w:val="00D64A8C"/>
    <w:rsid w:val="00D70F15"/>
    <w:rsid w:val="00D7227E"/>
    <w:rsid w:val="00D73C6D"/>
    <w:rsid w:val="00D742FC"/>
    <w:rsid w:val="00D74680"/>
    <w:rsid w:val="00D75392"/>
    <w:rsid w:val="00D75BF3"/>
    <w:rsid w:val="00D776AB"/>
    <w:rsid w:val="00D80078"/>
    <w:rsid w:val="00D81BD9"/>
    <w:rsid w:val="00D8324D"/>
    <w:rsid w:val="00D83CC7"/>
    <w:rsid w:val="00D85024"/>
    <w:rsid w:val="00D8569B"/>
    <w:rsid w:val="00D873C0"/>
    <w:rsid w:val="00D92303"/>
    <w:rsid w:val="00D92A55"/>
    <w:rsid w:val="00D931DB"/>
    <w:rsid w:val="00D94B3F"/>
    <w:rsid w:val="00DA13AF"/>
    <w:rsid w:val="00DA1456"/>
    <w:rsid w:val="00DA17D8"/>
    <w:rsid w:val="00DA41BE"/>
    <w:rsid w:val="00DA4BFD"/>
    <w:rsid w:val="00DA521D"/>
    <w:rsid w:val="00DB06E8"/>
    <w:rsid w:val="00DB1564"/>
    <w:rsid w:val="00DB4230"/>
    <w:rsid w:val="00DB56F1"/>
    <w:rsid w:val="00DB5FE6"/>
    <w:rsid w:val="00DB79FA"/>
    <w:rsid w:val="00DB7C1E"/>
    <w:rsid w:val="00DB7C48"/>
    <w:rsid w:val="00DC09B1"/>
    <w:rsid w:val="00DC2592"/>
    <w:rsid w:val="00DC3312"/>
    <w:rsid w:val="00DC48F4"/>
    <w:rsid w:val="00DC524A"/>
    <w:rsid w:val="00DC5B5F"/>
    <w:rsid w:val="00DC6035"/>
    <w:rsid w:val="00DC66EC"/>
    <w:rsid w:val="00DD100A"/>
    <w:rsid w:val="00DD3B63"/>
    <w:rsid w:val="00DD7012"/>
    <w:rsid w:val="00DD7F18"/>
    <w:rsid w:val="00DE0A3F"/>
    <w:rsid w:val="00DE4D77"/>
    <w:rsid w:val="00DE7C10"/>
    <w:rsid w:val="00DF0437"/>
    <w:rsid w:val="00DF0AD1"/>
    <w:rsid w:val="00DF0B09"/>
    <w:rsid w:val="00DF260A"/>
    <w:rsid w:val="00DF2B21"/>
    <w:rsid w:val="00DF3938"/>
    <w:rsid w:val="00DF4BBA"/>
    <w:rsid w:val="00DF7502"/>
    <w:rsid w:val="00E00F3A"/>
    <w:rsid w:val="00E01172"/>
    <w:rsid w:val="00E05392"/>
    <w:rsid w:val="00E074B3"/>
    <w:rsid w:val="00E0766E"/>
    <w:rsid w:val="00E120F1"/>
    <w:rsid w:val="00E13167"/>
    <w:rsid w:val="00E15A56"/>
    <w:rsid w:val="00E15EC2"/>
    <w:rsid w:val="00E161BC"/>
    <w:rsid w:val="00E16A9D"/>
    <w:rsid w:val="00E16ADF"/>
    <w:rsid w:val="00E16BB1"/>
    <w:rsid w:val="00E20CBF"/>
    <w:rsid w:val="00E21EC9"/>
    <w:rsid w:val="00E2267A"/>
    <w:rsid w:val="00E23DD3"/>
    <w:rsid w:val="00E260F3"/>
    <w:rsid w:val="00E264FD"/>
    <w:rsid w:val="00E26A23"/>
    <w:rsid w:val="00E30E75"/>
    <w:rsid w:val="00E32ADD"/>
    <w:rsid w:val="00E33EEA"/>
    <w:rsid w:val="00E35C09"/>
    <w:rsid w:val="00E41E61"/>
    <w:rsid w:val="00E42122"/>
    <w:rsid w:val="00E42A73"/>
    <w:rsid w:val="00E445DC"/>
    <w:rsid w:val="00E4535C"/>
    <w:rsid w:val="00E45A1B"/>
    <w:rsid w:val="00E4672C"/>
    <w:rsid w:val="00E47A34"/>
    <w:rsid w:val="00E5256B"/>
    <w:rsid w:val="00E5263A"/>
    <w:rsid w:val="00E54C8D"/>
    <w:rsid w:val="00E62DC5"/>
    <w:rsid w:val="00E6407A"/>
    <w:rsid w:val="00E65593"/>
    <w:rsid w:val="00E6650F"/>
    <w:rsid w:val="00E70636"/>
    <w:rsid w:val="00E735E0"/>
    <w:rsid w:val="00E83941"/>
    <w:rsid w:val="00E856C0"/>
    <w:rsid w:val="00E86DF8"/>
    <w:rsid w:val="00E87C7D"/>
    <w:rsid w:val="00E921F9"/>
    <w:rsid w:val="00E936DF"/>
    <w:rsid w:val="00E93FEC"/>
    <w:rsid w:val="00E94963"/>
    <w:rsid w:val="00E9630C"/>
    <w:rsid w:val="00E96362"/>
    <w:rsid w:val="00E96500"/>
    <w:rsid w:val="00EA37BE"/>
    <w:rsid w:val="00EA4325"/>
    <w:rsid w:val="00EA62A1"/>
    <w:rsid w:val="00EA63F3"/>
    <w:rsid w:val="00EA6E06"/>
    <w:rsid w:val="00EA6E09"/>
    <w:rsid w:val="00EA778F"/>
    <w:rsid w:val="00EA7BAF"/>
    <w:rsid w:val="00EB1050"/>
    <w:rsid w:val="00EB1279"/>
    <w:rsid w:val="00EB4810"/>
    <w:rsid w:val="00EB49BB"/>
    <w:rsid w:val="00EB5B7E"/>
    <w:rsid w:val="00EB5D96"/>
    <w:rsid w:val="00EC1273"/>
    <w:rsid w:val="00EC4945"/>
    <w:rsid w:val="00EC67DD"/>
    <w:rsid w:val="00EC6DA6"/>
    <w:rsid w:val="00ED4231"/>
    <w:rsid w:val="00ED4B67"/>
    <w:rsid w:val="00EE14F3"/>
    <w:rsid w:val="00EE1595"/>
    <w:rsid w:val="00EE3B23"/>
    <w:rsid w:val="00EE3B6A"/>
    <w:rsid w:val="00EE7148"/>
    <w:rsid w:val="00EE727C"/>
    <w:rsid w:val="00EF0496"/>
    <w:rsid w:val="00EF0D95"/>
    <w:rsid w:val="00EF1EDB"/>
    <w:rsid w:val="00EF310A"/>
    <w:rsid w:val="00EF7B74"/>
    <w:rsid w:val="00F0066E"/>
    <w:rsid w:val="00F00786"/>
    <w:rsid w:val="00F012B2"/>
    <w:rsid w:val="00F06C7C"/>
    <w:rsid w:val="00F06F6B"/>
    <w:rsid w:val="00F12706"/>
    <w:rsid w:val="00F1446D"/>
    <w:rsid w:val="00F14DD0"/>
    <w:rsid w:val="00F15553"/>
    <w:rsid w:val="00F15BDB"/>
    <w:rsid w:val="00F15C30"/>
    <w:rsid w:val="00F17DFC"/>
    <w:rsid w:val="00F21D7D"/>
    <w:rsid w:val="00F22589"/>
    <w:rsid w:val="00F236A1"/>
    <w:rsid w:val="00F2509B"/>
    <w:rsid w:val="00F27E55"/>
    <w:rsid w:val="00F30BCC"/>
    <w:rsid w:val="00F31DE0"/>
    <w:rsid w:val="00F3201E"/>
    <w:rsid w:val="00F36369"/>
    <w:rsid w:val="00F4172D"/>
    <w:rsid w:val="00F42A7B"/>
    <w:rsid w:val="00F42D9C"/>
    <w:rsid w:val="00F43FE5"/>
    <w:rsid w:val="00F47889"/>
    <w:rsid w:val="00F47FCA"/>
    <w:rsid w:val="00F5037F"/>
    <w:rsid w:val="00F5123F"/>
    <w:rsid w:val="00F51290"/>
    <w:rsid w:val="00F51FE9"/>
    <w:rsid w:val="00F54A32"/>
    <w:rsid w:val="00F54AD7"/>
    <w:rsid w:val="00F568F8"/>
    <w:rsid w:val="00F56E93"/>
    <w:rsid w:val="00F57436"/>
    <w:rsid w:val="00F603CA"/>
    <w:rsid w:val="00F621EA"/>
    <w:rsid w:val="00F63A07"/>
    <w:rsid w:val="00F65014"/>
    <w:rsid w:val="00F67794"/>
    <w:rsid w:val="00F67E6F"/>
    <w:rsid w:val="00F70CEA"/>
    <w:rsid w:val="00F7235E"/>
    <w:rsid w:val="00F72896"/>
    <w:rsid w:val="00F77B22"/>
    <w:rsid w:val="00F82733"/>
    <w:rsid w:val="00F85004"/>
    <w:rsid w:val="00F8514E"/>
    <w:rsid w:val="00F861D1"/>
    <w:rsid w:val="00F86B65"/>
    <w:rsid w:val="00F91015"/>
    <w:rsid w:val="00F91E41"/>
    <w:rsid w:val="00F91E79"/>
    <w:rsid w:val="00F9228D"/>
    <w:rsid w:val="00F96B74"/>
    <w:rsid w:val="00FA2ACD"/>
    <w:rsid w:val="00FA542B"/>
    <w:rsid w:val="00FA6EC0"/>
    <w:rsid w:val="00FB178F"/>
    <w:rsid w:val="00FB1ED2"/>
    <w:rsid w:val="00FB38D4"/>
    <w:rsid w:val="00FB42F6"/>
    <w:rsid w:val="00FB5509"/>
    <w:rsid w:val="00FB7B13"/>
    <w:rsid w:val="00FC08EA"/>
    <w:rsid w:val="00FC0EB1"/>
    <w:rsid w:val="00FC3A22"/>
    <w:rsid w:val="00FC6352"/>
    <w:rsid w:val="00FC7A04"/>
    <w:rsid w:val="00FD0733"/>
    <w:rsid w:val="00FD0EE8"/>
    <w:rsid w:val="00FD5910"/>
    <w:rsid w:val="00FD765D"/>
    <w:rsid w:val="00FD7841"/>
    <w:rsid w:val="00FE2204"/>
    <w:rsid w:val="00FE3216"/>
    <w:rsid w:val="00FE3456"/>
    <w:rsid w:val="00FE34C6"/>
    <w:rsid w:val="00FE4F0A"/>
    <w:rsid w:val="00FF1648"/>
    <w:rsid w:val="00FF167B"/>
    <w:rsid w:val="00FF17C8"/>
    <w:rsid w:val="00FF239A"/>
    <w:rsid w:val="00FF310B"/>
    <w:rsid w:val="00FF371A"/>
    <w:rsid w:val="00FF5467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B10CD-2C87-43F5-8D59-26819650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E6B1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B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B17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6B17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CA1570"/>
    <w:pPr>
      <w:ind w:left="720"/>
      <w:contextualSpacing/>
    </w:pPr>
  </w:style>
  <w:style w:type="paragraph" w:styleId="a3">
    <w:name w:val="List Paragraph"/>
    <w:basedOn w:val="a"/>
    <w:uiPriority w:val="34"/>
    <w:qFormat/>
    <w:rsid w:val="00CA1570"/>
    <w:pPr>
      <w:ind w:left="720"/>
      <w:contextualSpacing/>
    </w:pPr>
  </w:style>
  <w:style w:type="paragraph" w:styleId="a4">
    <w:name w:val="caption"/>
    <w:basedOn w:val="a"/>
    <w:next w:val="a"/>
    <w:qFormat/>
    <w:rsid w:val="00CA15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CA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6B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E6B1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9E6B1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9E6B1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9E6B1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9E6B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E6B17"/>
    <w:rPr>
      <w:b/>
      <w:bCs/>
    </w:rPr>
  </w:style>
  <w:style w:type="paragraph" w:customStyle="1" w:styleId="dash041e0431044b0447043d044b0439">
    <w:name w:val="dash041e_0431_044b_0447_043d_044b_0439"/>
    <w:basedOn w:val="a"/>
    <w:rsid w:val="009E6B1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E6B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6B1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B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6B1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6">
    <w:name w:val="Hyperlink"/>
    <w:basedOn w:val="a0"/>
    <w:unhideWhenUsed/>
    <w:rsid w:val="009E6B17"/>
    <w:rPr>
      <w:color w:val="0000FF"/>
      <w:u w:val="single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E6B17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E6B17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E6B17"/>
  </w:style>
  <w:style w:type="paragraph" w:styleId="a7">
    <w:name w:val="Body Text Indent"/>
    <w:basedOn w:val="a"/>
    <w:link w:val="a8"/>
    <w:rsid w:val="009E6B17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E6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E6B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E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E6B17"/>
    <w:pPr>
      <w:spacing w:after="0" w:line="240" w:lineRule="auto"/>
    </w:pPr>
  </w:style>
  <w:style w:type="character" w:customStyle="1" w:styleId="rvts243">
    <w:name w:val="rvts243"/>
    <w:basedOn w:val="a0"/>
    <w:rsid w:val="009E6B17"/>
  </w:style>
  <w:style w:type="character" w:customStyle="1" w:styleId="apple-converted-space">
    <w:name w:val="apple-converted-space"/>
    <w:basedOn w:val="a0"/>
    <w:rsid w:val="009E6B17"/>
  </w:style>
  <w:style w:type="character" w:customStyle="1" w:styleId="210">
    <w:name w:val="Заголовок 2 Знак1"/>
    <w:basedOn w:val="a0"/>
    <w:uiPriority w:val="9"/>
    <w:semiHidden/>
    <w:rsid w:val="009E6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9E6B1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9E6B17"/>
  </w:style>
  <w:style w:type="paragraph" w:styleId="aa">
    <w:name w:val="Normal (Web)"/>
    <w:basedOn w:val="a"/>
    <w:rsid w:val="009E6B1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3">
    <w:name w:val="Название1"/>
    <w:basedOn w:val="a"/>
    <w:rsid w:val="009E6B1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b">
    <w:name w:val="Заголовок МОЙ"/>
    <w:basedOn w:val="a"/>
    <w:next w:val="1"/>
    <w:rsid w:val="009E6B17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9E6B17"/>
  </w:style>
  <w:style w:type="paragraph" w:styleId="HTML">
    <w:name w:val="HTML Preformatted"/>
    <w:basedOn w:val="a"/>
    <w:link w:val="HTML0"/>
    <w:rsid w:val="009E6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9E6B17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9E6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9E6B17"/>
  </w:style>
  <w:style w:type="paragraph" w:customStyle="1" w:styleId="14">
    <w:name w:val="Знак1"/>
    <w:basedOn w:val="a"/>
    <w:rsid w:val="009E6B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5"/>
    <w:rsid w:val="009E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E6B17"/>
  </w:style>
  <w:style w:type="paragraph" w:styleId="ac">
    <w:name w:val="Body Text"/>
    <w:basedOn w:val="a"/>
    <w:link w:val="ad"/>
    <w:rsid w:val="009E6B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9E6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9E6B17"/>
    <w:rPr>
      <w:b/>
      <w:bCs/>
    </w:rPr>
  </w:style>
  <w:style w:type="character" w:customStyle="1" w:styleId="day7">
    <w:name w:val="da y7"/>
    <w:basedOn w:val="a0"/>
    <w:rsid w:val="009E6B17"/>
  </w:style>
  <w:style w:type="character" w:customStyle="1" w:styleId="t7">
    <w:name w:val="t7"/>
    <w:basedOn w:val="a0"/>
    <w:rsid w:val="009E6B17"/>
  </w:style>
  <w:style w:type="paragraph" w:customStyle="1" w:styleId="c6c17">
    <w:name w:val="c6 c17"/>
    <w:basedOn w:val="a"/>
    <w:rsid w:val="009E6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9E6B17"/>
  </w:style>
  <w:style w:type="character" w:customStyle="1" w:styleId="c2">
    <w:name w:val="c2"/>
    <w:basedOn w:val="a0"/>
    <w:rsid w:val="009E6B17"/>
  </w:style>
  <w:style w:type="paragraph" w:customStyle="1" w:styleId="c3">
    <w:name w:val="c3"/>
    <w:basedOn w:val="a"/>
    <w:rsid w:val="009E6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7c70">
    <w:name w:val="c3 c17 c70"/>
    <w:basedOn w:val="a"/>
    <w:rsid w:val="009E6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9E6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9E6B17"/>
  </w:style>
  <w:style w:type="paragraph" w:styleId="af">
    <w:name w:val="footer"/>
    <w:basedOn w:val="a"/>
    <w:link w:val="af0"/>
    <w:uiPriority w:val="99"/>
    <w:rsid w:val="009E6B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E6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9E6B17"/>
  </w:style>
  <w:style w:type="paragraph" w:styleId="af2">
    <w:name w:val="Balloon Text"/>
    <w:basedOn w:val="a"/>
    <w:link w:val="af3"/>
    <w:rsid w:val="009E6B1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E6B17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9E6B1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E6B17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5"/>
    <w:uiPriority w:val="59"/>
    <w:rsid w:val="009E6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9E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6B1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85B46-E22E-4539-9A4A-E3EFA977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8314</Words>
  <Characters>47396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Изместьева</dc:creator>
  <cp:lastModifiedBy>User</cp:lastModifiedBy>
  <cp:revision>2</cp:revision>
  <dcterms:created xsi:type="dcterms:W3CDTF">2023-06-13T03:58:00Z</dcterms:created>
  <dcterms:modified xsi:type="dcterms:W3CDTF">2023-06-13T03:58:00Z</dcterms:modified>
</cp:coreProperties>
</file>