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2B3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2B3">
        <w:rPr>
          <w:rFonts w:ascii="Times New Roman" w:hAnsi="Times New Roman" w:cs="Times New Roman"/>
          <w:b/>
          <w:sz w:val="28"/>
          <w:szCs w:val="24"/>
        </w:rPr>
        <w:t>«Северский лицей»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12B3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31425C" w:rsidRPr="007B12B3" w:rsidRDefault="00F2061F" w:rsidP="003142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учебного предмета «Технология</w:t>
      </w:r>
      <w:r w:rsidR="0031425C" w:rsidRPr="007B12B3">
        <w:rPr>
          <w:rFonts w:ascii="Times New Roman" w:hAnsi="Times New Roman" w:cs="Times New Roman"/>
          <w:b/>
          <w:sz w:val="32"/>
          <w:szCs w:val="24"/>
        </w:rPr>
        <w:t>»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B12B3">
        <w:rPr>
          <w:rFonts w:ascii="Times New Roman" w:hAnsi="Times New Roman" w:cs="Times New Roman"/>
          <w:b/>
          <w:sz w:val="32"/>
          <w:szCs w:val="24"/>
        </w:rPr>
        <w:t xml:space="preserve">для </w:t>
      </w:r>
      <w:r w:rsidR="00F50E3D" w:rsidRPr="007B12B3">
        <w:rPr>
          <w:rFonts w:ascii="Times New Roman" w:hAnsi="Times New Roman" w:cs="Times New Roman"/>
          <w:b/>
          <w:sz w:val="32"/>
          <w:szCs w:val="24"/>
        </w:rPr>
        <w:t>1</w:t>
      </w:r>
      <w:r w:rsidR="005618D2">
        <w:rPr>
          <w:rFonts w:ascii="Times New Roman" w:hAnsi="Times New Roman" w:cs="Times New Roman"/>
          <w:b/>
          <w:sz w:val="32"/>
          <w:szCs w:val="24"/>
        </w:rPr>
        <w:t xml:space="preserve"> класса начальн</w:t>
      </w:r>
      <w:r w:rsidRPr="007B12B3">
        <w:rPr>
          <w:rFonts w:ascii="Times New Roman" w:hAnsi="Times New Roman" w:cs="Times New Roman"/>
          <w:b/>
          <w:sz w:val="32"/>
          <w:szCs w:val="24"/>
        </w:rPr>
        <w:t>ого общего образования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C9057F" w:rsidP="00F50E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2023-2024</w:t>
      </w:r>
      <w:r w:rsidR="0031425C" w:rsidRPr="007B12B3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31425C" w:rsidRPr="007B12B3" w:rsidRDefault="0050694E" w:rsidP="0063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1425C" w:rsidRPr="007B12B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28"/>
        <w:gridCol w:w="7440"/>
        <w:gridCol w:w="1154"/>
      </w:tblGrid>
      <w:tr w:rsidR="0031425C" w:rsidRPr="007B12B3" w:rsidTr="00AF54FC">
        <w:trPr>
          <w:trHeight w:val="397"/>
        </w:trPr>
        <w:tc>
          <w:tcPr>
            <w:tcW w:w="133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B12B3">
              <w:rPr>
                <w:rStyle w:val="FontStyle12"/>
                <w:b/>
                <w:sz w:val="24"/>
                <w:szCs w:val="24"/>
              </w:rPr>
              <w:t>№ раздела</w:t>
            </w:r>
          </w:p>
        </w:tc>
        <w:tc>
          <w:tcPr>
            <w:tcW w:w="7475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B12B3">
              <w:rPr>
                <w:rStyle w:val="FontStyle12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57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B12B3">
              <w:rPr>
                <w:rStyle w:val="FontStyle12"/>
                <w:b/>
                <w:sz w:val="24"/>
                <w:szCs w:val="24"/>
              </w:rPr>
              <w:t>Стр.</w:t>
            </w:r>
          </w:p>
        </w:tc>
      </w:tr>
      <w:tr w:rsidR="0031425C" w:rsidRPr="007B12B3" w:rsidTr="00AF54FC">
        <w:trPr>
          <w:trHeight w:val="397"/>
        </w:trPr>
        <w:tc>
          <w:tcPr>
            <w:tcW w:w="133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7B12B3">
              <w:rPr>
                <w:rStyle w:val="FontStyle12"/>
                <w:sz w:val="24"/>
                <w:szCs w:val="24"/>
              </w:rPr>
              <w:t>Пояснительная записка</w:t>
            </w:r>
          </w:p>
        </w:tc>
        <w:tc>
          <w:tcPr>
            <w:tcW w:w="1157" w:type="dxa"/>
            <w:vAlign w:val="center"/>
          </w:tcPr>
          <w:p w:rsidR="0031425C" w:rsidRPr="00F228B2" w:rsidRDefault="005B5B78" w:rsidP="00AF54FC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228B2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31425C" w:rsidRPr="007B12B3" w:rsidTr="00AF54FC">
        <w:trPr>
          <w:trHeight w:val="397"/>
        </w:trPr>
        <w:tc>
          <w:tcPr>
            <w:tcW w:w="133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rPr>
                <w:kern w:val="2"/>
              </w:rPr>
            </w:pPr>
            <w:r w:rsidRPr="007B12B3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57" w:type="dxa"/>
            <w:vAlign w:val="center"/>
          </w:tcPr>
          <w:p w:rsidR="0031425C" w:rsidRPr="00F228B2" w:rsidRDefault="00796B53" w:rsidP="00B10456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31425C" w:rsidRPr="007B12B3" w:rsidTr="00AF54FC">
        <w:trPr>
          <w:trHeight w:val="397"/>
        </w:trPr>
        <w:tc>
          <w:tcPr>
            <w:tcW w:w="133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rPr>
                <w:kern w:val="2"/>
              </w:rPr>
            </w:pPr>
            <w:r w:rsidRPr="007B12B3">
              <w:rPr>
                <w:rStyle w:val="dash041e005f0431005f044b005f0447005f043d005f044b005f0439005f005fchar1char1"/>
              </w:rPr>
              <w:t>Планируемые результаты освоения учебного предмета</w:t>
            </w:r>
          </w:p>
        </w:tc>
        <w:tc>
          <w:tcPr>
            <w:tcW w:w="1157" w:type="dxa"/>
            <w:vAlign w:val="center"/>
          </w:tcPr>
          <w:p w:rsidR="0031425C" w:rsidRPr="00F228B2" w:rsidRDefault="007F0D96" w:rsidP="00AF54FC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</w:t>
            </w:r>
          </w:p>
        </w:tc>
      </w:tr>
      <w:tr w:rsidR="0031425C" w:rsidRPr="007B12B3" w:rsidTr="00AF54FC">
        <w:trPr>
          <w:trHeight w:val="397"/>
        </w:trPr>
        <w:tc>
          <w:tcPr>
            <w:tcW w:w="133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rPr>
                <w:kern w:val="2"/>
              </w:rPr>
            </w:pPr>
            <w:r w:rsidRPr="007B12B3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57" w:type="dxa"/>
            <w:vAlign w:val="center"/>
          </w:tcPr>
          <w:p w:rsidR="0031425C" w:rsidRPr="00F228B2" w:rsidRDefault="00796B53" w:rsidP="00AF54FC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8</w:t>
            </w:r>
          </w:p>
        </w:tc>
      </w:tr>
    </w:tbl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3D" w:rsidRDefault="0050694E" w:rsidP="0050694E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425C" w:rsidRPr="007B12B3" w:rsidRDefault="0031425C" w:rsidP="00F50E3D">
      <w:pPr>
        <w:pStyle w:val="western"/>
        <w:numPr>
          <w:ilvl w:val="0"/>
          <w:numId w:val="5"/>
        </w:numPr>
        <w:spacing w:beforeAutospacing="0" w:after="0" w:line="240" w:lineRule="auto"/>
        <w:contextualSpacing/>
        <w:jc w:val="center"/>
        <w:rPr>
          <w:b/>
          <w:kern w:val="28"/>
        </w:rPr>
      </w:pPr>
      <w:r w:rsidRPr="007B12B3">
        <w:rPr>
          <w:b/>
          <w:kern w:val="28"/>
        </w:rPr>
        <w:lastRenderedPageBreak/>
        <w:t>Пояснительная записка</w:t>
      </w:r>
    </w:p>
    <w:p w:rsidR="00F50E3D" w:rsidRPr="007B12B3" w:rsidRDefault="00F50E3D" w:rsidP="00F50E3D">
      <w:pPr>
        <w:pStyle w:val="western"/>
        <w:spacing w:beforeAutospacing="0" w:after="0" w:line="240" w:lineRule="auto"/>
        <w:ind w:left="1069"/>
        <w:contextualSpacing/>
        <w:rPr>
          <w:b/>
          <w:kern w:val="28"/>
        </w:rPr>
      </w:pPr>
    </w:p>
    <w:p w:rsidR="00C9057F" w:rsidRPr="00C9057F" w:rsidRDefault="00C9057F" w:rsidP="00C9057F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25C" w:rsidRPr="00C9057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F2061F" w:rsidRPr="00C9057F">
        <w:rPr>
          <w:rFonts w:ascii="Times New Roman" w:hAnsi="Times New Roman" w:cs="Times New Roman"/>
          <w:sz w:val="24"/>
          <w:szCs w:val="24"/>
        </w:rPr>
        <w:t>Технология</w:t>
      </w:r>
      <w:r w:rsidR="0031425C" w:rsidRPr="00C9057F">
        <w:rPr>
          <w:rFonts w:ascii="Times New Roman" w:hAnsi="Times New Roman" w:cs="Times New Roman"/>
          <w:sz w:val="24"/>
          <w:szCs w:val="24"/>
        </w:rPr>
        <w:t xml:space="preserve">» для обучающихся </w:t>
      </w:r>
      <w:r w:rsidR="00F50E3D" w:rsidRPr="00C9057F">
        <w:rPr>
          <w:rFonts w:ascii="Times New Roman" w:hAnsi="Times New Roman" w:cs="Times New Roman"/>
          <w:sz w:val="24"/>
          <w:szCs w:val="24"/>
        </w:rPr>
        <w:t>1</w:t>
      </w:r>
      <w:r w:rsidR="0031425C" w:rsidRPr="00C9057F">
        <w:rPr>
          <w:rFonts w:ascii="Times New Roman" w:hAnsi="Times New Roman" w:cs="Times New Roman"/>
          <w:sz w:val="24"/>
          <w:szCs w:val="24"/>
        </w:rPr>
        <w:t xml:space="preserve"> класса 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C9057F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</w:t>
      </w:r>
      <w:r w:rsidRPr="00C9057F">
        <w:rPr>
          <w:rFonts w:ascii="Times New Roman" w:hAnsi="Times New Roman" w:cs="Times New Roman"/>
          <w:sz w:val="24"/>
          <w:szCs w:val="24"/>
        </w:rPr>
        <w:t xml:space="preserve"> по учебному предмету «Технология» (предметная область «Технология») (далее соответственно – программа по технологии, технология)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9057F">
        <w:rPr>
          <w:rFonts w:ascii="Times New Roman" w:hAnsi="Times New Roman" w:cs="Times New Roman"/>
          <w:sz w:val="24"/>
          <w:szCs w:val="24"/>
        </w:rPr>
        <w:t>включает пояснительную записку, содержание обучения, планируемые результаты освоения программы по технологии. Пояснительная записка отражает общие цели и задачи изучения учебного предмета,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технологии с учётом возрастных особенностей обучающихся на уровне начального общего образования. Планируемые результаты освоения программы по технологии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C9057F" w:rsidRDefault="00C9057F" w:rsidP="00C9057F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057F">
        <w:rPr>
          <w:rFonts w:ascii="Times New Roman" w:hAnsi="Times New Roman" w:cs="Times New Roman"/>
          <w:sz w:val="24"/>
          <w:szCs w:val="24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 Программа по технологии направлена на решение системы задач: </w:t>
      </w:r>
    </w:p>
    <w:p w:rsidR="00C9057F" w:rsidRDefault="00C9057F" w:rsidP="00C9057F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57F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C9057F" w:rsidRDefault="00C9057F" w:rsidP="00C9057F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9057F">
        <w:rPr>
          <w:rFonts w:ascii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57F">
        <w:rPr>
          <w:rFonts w:ascii="Times New Roman" w:hAnsi="Times New Roman" w:cs="Times New Roman"/>
          <w:sz w:val="24"/>
          <w:szCs w:val="24"/>
        </w:rPr>
        <w:t xml:space="preserve">и современных производствах и профессиях; </w:t>
      </w:r>
    </w:p>
    <w:p w:rsidR="00C9057F" w:rsidRDefault="00C9057F" w:rsidP="00C9057F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-формирование основ черте</w:t>
      </w:r>
      <w:r w:rsidRPr="00C9057F">
        <w:rPr>
          <w:rFonts w:ascii="Times New Roman" w:hAnsi="Times New Roman" w:cs="Times New Roman"/>
          <w:sz w:val="24"/>
          <w:szCs w:val="24"/>
        </w:rPr>
        <w:t xml:space="preserve">жно-графической грамотности, умения работать с простейшей технологической документацией (рисунок, чертёж, эскиз, схема) формирование элементарных знаний и представлений о различных материалах, технологиях их обработки и соответствующих умений; развитие сенсомоторных процессов, психомоторной координации, глазомера через формирование практических умений; </w:t>
      </w:r>
    </w:p>
    <w:p w:rsidR="00C9057F" w:rsidRDefault="00C9057F" w:rsidP="00C9057F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57F">
        <w:rPr>
          <w:rFonts w:ascii="Times New Roman" w:hAnsi="Times New Roman" w:cs="Times New Roman"/>
          <w:sz w:val="24"/>
          <w:szCs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C9057F" w:rsidRDefault="00C9057F" w:rsidP="00C9057F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57F">
        <w:rPr>
          <w:rFonts w:ascii="Times New Roman" w:hAnsi="Times New Roman" w:cs="Times New Roman"/>
          <w:sz w:val="24"/>
          <w:szCs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C9057F" w:rsidRDefault="00C9057F" w:rsidP="00C9057F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57F">
        <w:rPr>
          <w:rFonts w:ascii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деятельности;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9057F" w:rsidRDefault="00C9057F" w:rsidP="00C9057F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057F">
        <w:rPr>
          <w:rFonts w:ascii="Times New Roman" w:hAnsi="Times New Roman" w:cs="Times New Roman"/>
          <w:sz w:val="24"/>
          <w:szCs w:val="24"/>
        </w:rPr>
        <w:t xml:space="preserve">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9057F" w:rsidRDefault="00C9057F" w:rsidP="00C9057F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C9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057F">
        <w:rPr>
          <w:rFonts w:ascii="Times New Roman" w:hAnsi="Times New Roman" w:cs="Times New Roman"/>
          <w:sz w:val="24"/>
          <w:szCs w:val="24"/>
        </w:rPr>
        <w:t xml:space="preserve">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C9057F" w:rsidRDefault="00C9057F" w:rsidP="00C9057F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C9057F">
        <w:rPr>
          <w:rFonts w:ascii="Times New Roman" w:hAnsi="Times New Roman" w:cs="Times New Roman"/>
          <w:sz w:val="24"/>
          <w:szCs w:val="24"/>
        </w:rPr>
        <w:t xml:space="preserve">Содержание программы по технологии включает характеристику основных структурных </w:t>
      </w:r>
      <w:r w:rsidRPr="00C9057F">
        <w:rPr>
          <w:rFonts w:ascii="Times New Roman" w:hAnsi="Times New Roman" w:cs="Times New Roman"/>
          <w:sz w:val="24"/>
          <w:szCs w:val="24"/>
        </w:rPr>
        <w:lastRenderedPageBreak/>
        <w:t xml:space="preserve">единиц (модулей), которые являются общими для каждого года обучения: 1. Технологии, профессии и производства. 2. 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3. 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 4. Информационно-коммуникативные технологии (далее – ИКТ) (с учётом возможностей материально-технической базы образовательной организации). В процессе освоения программы </w:t>
      </w:r>
      <w:proofErr w:type="gramStart"/>
      <w:r w:rsidRPr="00C9057F">
        <w:rPr>
          <w:rFonts w:ascii="Times New Roman" w:hAnsi="Times New Roman" w:cs="Times New Roman"/>
          <w:sz w:val="24"/>
          <w:szCs w:val="24"/>
        </w:rPr>
        <w:t>по технологии</w:t>
      </w:r>
      <w:proofErr w:type="gramEnd"/>
      <w:r w:rsidRPr="00C9057F">
        <w:rPr>
          <w:rFonts w:ascii="Times New Roman" w:hAnsi="Times New Roman" w:cs="Times New Roman"/>
          <w:sz w:val="24"/>
          <w:szCs w:val="24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9057F" w:rsidRDefault="00C9057F" w:rsidP="00C9057F">
      <w:pPr>
        <w:pStyle w:val="a3"/>
        <w:ind w:left="0" w:right="0" w:firstLine="227"/>
      </w:pPr>
      <w:r w:rsidRPr="00C9057F">
        <w:rPr>
          <w:rFonts w:ascii="Times New Roman" w:hAnsi="Times New Roman" w:cs="Times New Roman"/>
          <w:sz w:val="24"/>
          <w:szCs w:val="24"/>
        </w:rPr>
        <w:t xml:space="preserve">В программе по технологии осуществляется реализация </w:t>
      </w:r>
      <w:proofErr w:type="spellStart"/>
      <w:r w:rsidRPr="00C9057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9057F">
        <w:rPr>
          <w:rFonts w:ascii="Times New Roman" w:hAnsi="Times New Roman" w:cs="Times New Roman"/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057F">
        <w:rPr>
          <w:rFonts w:ascii="Times New Roman" w:hAnsi="Times New Roman" w:cs="Times New Roman"/>
          <w:sz w:val="24"/>
          <w:szCs w:val="24"/>
        </w:rPr>
        <w:t>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>
        <w:t>)</w:t>
      </w:r>
      <w:r w:rsidRPr="00C9057F">
        <w:rPr>
          <w:rFonts w:ascii="Times New Roman" w:hAnsi="Times New Roman" w:cs="Times New Roman"/>
          <w:sz w:val="24"/>
        </w:rPr>
        <w:t>, «Литературное чтение» (работа с текстами для создания образа, реализуемого в изделии).</w:t>
      </w:r>
    </w:p>
    <w:p w:rsidR="00A07CFA" w:rsidRPr="007B12B3" w:rsidRDefault="00A07CFA" w:rsidP="00C9057F">
      <w:pPr>
        <w:pStyle w:val="a3"/>
        <w:ind w:left="0" w:right="0" w:firstLine="227"/>
        <w:rPr>
          <w:rFonts w:ascii="Times New Roman" w:hAnsi="Times New Roman" w:cs="Times New Roman"/>
          <w:b/>
          <w:sz w:val="24"/>
          <w:szCs w:val="24"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5C3252" w:rsidRDefault="00A07CFA" w:rsidP="00F228B2">
      <w:pPr>
        <w:pStyle w:val="a3"/>
        <w:ind w:left="0" w:righ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70C40">
        <w:rPr>
          <w:rFonts w:ascii="Times New Roman" w:hAnsi="Times New Roman" w:cs="Times New Roman"/>
          <w:sz w:val="24"/>
          <w:szCs w:val="24"/>
        </w:rPr>
        <w:t>учебного предмета «Технология</w:t>
      </w:r>
      <w:r w:rsidR="008F76C1">
        <w:rPr>
          <w:rFonts w:ascii="Times New Roman" w:hAnsi="Times New Roman" w:cs="Times New Roman"/>
          <w:sz w:val="24"/>
          <w:szCs w:val="24"/>
        </w:rPr>
        <w:t>»</w:t>
      </w:r>
      <w:r w:rsidR="00270C40">
        <w:rPr>
          <w:rFonts w:ascii="Times New Roman" w:hAnsi="Times New Roman" w:cs="Times New Roman"/>
          <w:sz w:val="24"/>
          <w:szCs w:val="24"/>
        </w:rPr>
        <w:t xml:space="preserve"> в 1 классе </w:t>
      </w:r>
      <w:r w:rsidRPr="007B12B3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F2061F">
        <w:rPr>
          <w:rFonts w:ascii="Times New Roman" w:hAnsi="Times New Roman" w:cs="Times New Roman"/>
          <w:sz w:val="24"/>
          <w:szCs w:val="24"/>
        </w:rPr>
        <w:t>33</w:t>
      </w:r>
      <w:r w:rsidRPr="007B12B3">
        <w:rPr>
          <w:rFonts w:ascii="Times New Roman" w:hAnsi="Times New Roman" w:cs="Times New Roman"/>
          <w:sz w:val="24"/>
          <w:szCs w:val="24"/>
        </w:rPr>
        <w:t xml:space="preserve"> час</w:t>
      </w:r>
      <w:r w:rsidR="006D6B42" w:rsidRPr="007B12B3">
        <w:rPr>
          <w:rFonts w:ascii="Times New Roman" w:hAnsi="Times New Roman" w:cs="Times New Roman"/>
          <w:sz w:val="24"/>
          <w:szCs w:val="24"/>
        </w:rPr>
        <w:t>а</w:t>
      </w:r>
      <w:r w:rsidRPr="007B12B3">
        <w:rPr>
          <w:rFonts w:ascii="Times New Roman" w:hAnsi="Times New Roman" w:cs="Times New Roman"/>
          <w:sz w:val="24"/>
          <w:szCs w:val="24"/>
        </w:rPr>
        <w:t xml:space="preserve"> (</w:t>
      </w:r>
      <w:r w:rsidR="00F2061F">
        <w:rPr>
          <w:rFonts w:ascii="Times New Roman" w:hAnsi="Times New Roman" w:cs="Times New Roman"/>
          <w:sz w:val="24"/>
          <w:szCs w:val="24"/>
        </w:rPr>
        <w:t>1</w:t>
      </w:r>
      <w:r w:rsidRPr="007B12B3">
        <w:rPr>
          <w:rFonts w:ascii="Times New Roman" w:hAnsi="Times New Roman" w:cs="Times New Roman"/>
          <w:sz w:val="24"/>
          <w:szCs w:val="24"/>
        </w:rPr>
        <w:t xml:space="preserve">ч. в </w:t>
      </w:r>
      <w:proofErr w:type="spellStart"/>
      <w:r w:rsidRPr="007B12B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B12B3">
        <w:rPr>
          <w:rFonts w:ascii="Times New Roman" w:hAnsi="Times New Roman" w:cs="Times New Roman"/>
          <w:sz w:val="24"/>
          <w:szCs w:val="24"/>
        </w:rPr>
        <w:t>. X 3</w:t>
      </w:r>
      <w:r w:rsidR="006D6B42" w:rsidRPr="007B12B3">
        <w:rPr>
          <w:rFonts w:ascii="Times New Roman" w:hAnsi="Times New Roman" w:cs="Times New Roman"/>
          <w:sz w:val="24"/>
          <w:szCs w:val="24"/>
        </w:rPr>
        <w:t>3</w:t>
      </w:r>
      <w:r w:rsidR="005C3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52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5C3252">
        <w:rPr>
          <w:rFonts w:ascii="Times New Roman" w:hAnsi="Times New Roman" w:cs="Times New Roman"/>
          <w:sz w:val="24"/>
          <w:szCs w:val="24"/>
        </w:rPr>
        <w:t>.)</w:t>
      </w:r>
      <w:r w:rsidRPr="007B12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7CFA" w:rsidRPr="007B12B3" w:rsidRDefault="00A07CFA" w:rsidP="00A07CFA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>Программа обеспечена учебником</w:t>
      </w:r>
      <w:r w:rsidRPr="007B12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C325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5C3252">
        <w:rPr>
          <w:rFonts w:ascii="Times New Roman" w:hAnsi="Times New Roman" w:cs="Times New Roman"/>
          <w:sz w:val="24"/>
          <w:szCs w:val="24"/>
        </w:rPr>
        <w:t xml:space="preserve"> Е.А., Зуева Т.П. С.В., Технология</w:t>
      </w:r>
      <w:r w:rsidRPr="007B12B3">
        <w:rPr>
          <w:rFonts w:ascii="Times New Roman" w:hAnsi="Times New Roman" w:cs="Times New Roman"/>
          <w:sz w:val="24"/>
          <w:szCs w:val="24"/>
        </w:rPr>
        <w:t xml:space="preserve">. Учебник. </w:t>
      </w:r>
      <w:r w:rsidR="006D6B42" w:rsidRPr="007B12B3">
        <w:rPr>
          <w:rFonts w:ascii="Times New Roman" w:hAnsi="Times New Roman" w:cs="Times New Roman"/>
          <w:sz w:val="24"/>
          <w:szCs w:val="24"/>
        </w:rPr>
        <w:t>1</w:t>
      </w:r>
      <w:r w:rsidRPr="007B12B3">
        <w:rPr>
          <w:rFonts w:ascii="Times New Roman" w:hAnsi="Times New Roman" w:cs="Times New Roman"/>
          <w:sz w:val="24"/>
          <w:szCs w:val="24"/>
        </w:rPr>
        <w:t xml:space="preserve"> класс. </w:t>
      </w:r>
      <w:r w:rsidRPr="007B12B3">
        <w:rPr>
          <w:rFonts w:ascii="Times New Roman" w:hAnsi="Times New Roman" w:cs="Times New Roman"/>
          <w:bCs/>
          <w:sz w:val="24"/>
          <w:szCs w:val="24"/>
        </w:rPr>
        <w:t>Школа России</w:t>
      </w:r>
      <w:r w:rsidR="00F228B2">
        <w:rPr>
          <w:rFonts w:ascii="Times New Roman" w:hAnsi="Times New Roman" w:cs="Times New Roman"/>
          <w:bCs/>
          <w:sz w:val="24"/>
          <w:szCs w:val="24"/>
        </w:rPr>
        <w:t>.</w:t>
      </w:r>
      <w:r w:rsidRPr="007B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z w:val="24"/>
          <w:szCs w:val="24"/>
        </w:rPr>
        <w:t>М:</w:t>
      </w:r>
      <w:r w:rsidRPr="007B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57F">
        <w:rPr>
          <w:rFonts w:ascii="Times New Roman" w:hAnsi="Times New Roman" w:cs="Times New Roman"/>
          <w:bCs/>
          <w:sz w:val="24"/>
          <w:szCs w:val="24"/>
        </w:rPr>
        <w:t>Издательство «Просвещение»</w:t>
      </w:r>
    </w:p>
    <w:p w:rsidR="00F228B2" w:rsidRPr="00F228B2" w:rsidRDefault="00A07CFA" w:rsidP="00F228B2">
      <w:pPr>
        <w:pStyle w:val="a3"/>
        <w:ind w:left="0" w:right="0" w:firstLine="2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2B3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</w:t>
      </w:r>
      <w:r w:rsidRPr="007B12B3">
        <w:rPr>
          <w:rFonts w:ascii="Times New Roman" w:eastAsia="OfficinaSansC-Book" w:hAnsi="Times New Roman" w:cs="Times New Roman"/>
          <w:b/>
          <w:sz w:val="24"/>
          <w:szCs w:val="24"/>
        </w:rPr>
        <w:t xml:space="preserve"> для учителя:</w:t>
      </w:r>
      <w:r w:rsidR="00F228B2">
        <w:rPr>
          <w:rFonts w:ascii="Times New Roman" w:eastAsia="OfficinaSansC-Book" w:hAnsi="Times New Roman" w:cs="Times New Roman"/>
          <w:b/>
          <w:sz w:val="24"/>
          <w:szCs w:val="24"/>
        </w:rPr>
        <w:t xml:space="preserve"> </w:t>
      </w:r>
      <w:proofErr w:type="spellStart"/>
      <w:r w:rsidR="00F228B2" w:rsidRPr="00F228B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F228B2" w:rsidRPr="00F228B2">
        <w:rPr>
          <w:rFonts w:ascii="Times New Roman" w:hAnsi="Times New Roman" w:cs="Times New Roman"/>
          <w:sz w:val="24"/>
          <w:szCs w:val="24"/>
        </w:rPr>
        <w:t xml:space="preserve"> Е.А., Зуева Т.П. С.В., Технология. Методическое пособие с поурочными разработками. </w:t>
      </w:r>
      <w:r w:rsidR="00F228B2" w:rsidRPr="007B12B3">
        <w:rPr>
          <w:rFonts w:ascii="Times New Roman" w:hAnsi="Times New Roman" w:cs="Times New Roman"/>
          <w:sz w:val="24"/>
          <w:szCs w:val="24"/>
        </w:rPr>
        <w:t>М:</w:t>
      </w:r>
      <w:r w:rsidR="00F228B2" w:rsidRPr="007B12B3">
        <w:rPr>
          <w:rFonts w:ascii="Times New Roman" w:hAnsi="Times New Roman" w:cs="Times New Roman"/>
          <w:bCs/>
          <w:sz w:val="24"/>
          <w:szCs w:val="24"/>
        </w:rPr>
        <w:t xml:space="preserve"> Издательство «Просвещение»</w:t>
      </w:r>
    </w:p>
    <w:p w:rsidR="005B73D0" w:rsidRPr="007B12B3" w:rsidRDefault="005B73D0" w:rsidP="00C95E16">
      <w:pPr>
        <w:pStyle w:val="a3"/>
        <w:ind w:left="0" w:right="153" w:firstLine="159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:rsidR="00D16C82" w:rsidRPr="00E56AC4" w:rsidRDefault="00D16C82" w:rsidP="001E78D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8DC">
        <w:rPr>
          <w:rFonts w:ascii="Times New Roman" w:hAnsi="Times New Roman" w:cs="Times New Roman"/>
          <w:b/>
          <w:kern w:val="2"/>
          <w:sz w:val="24"/>
          <w:szCs w:val="24"/>
        </w:rPr>
        <w:t>Содержание учебного предмета</w:t>
      </w:r>
    </w:p>
    <w:p w:rsidR="00617782" w:rsidRPr="00617782" w:rsidRDefault="00617782" w:rsidP="00617782">
      <w:pPr>
        <w:pStyle w:val="2"/>
        <w:spacing w:before="160"/>
        <w:ind w:left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82"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 w:rsidRPr="00617782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617782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Pr="00617782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617782">
        <w:rPr>
          <w:rFonts w:ascii="Times New Roman" w:hAnsi="Times New Roman" w:cs="Times New Roman"/>
          <w:b/>
          <w:color w:val="231F20"/>
          <w:sz w:val="24"/>
          <w:szCs w:val="24"/>
        </w:rPr>
        <w:t>(33</w:t>
      </w:r>
      <w:r w:rsidRPr="00617782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617782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:rsidR="001E78DC" w:rsidRPr="00F2061F" w:rsidRDefault="001E78DC" w:rsidP="0061778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rPr>
          <w:b/>
          <w:bCs/>
        </w:rPr>
        <w:t>1. Технологии, профессии и производства</w:t>
      </w:r>
      <w:r w:rsidR="005A704F">
        <w:rPr>
          <w:b/>
          <w:bCs/>
        </w:rPr>
        <w:t xml:space="preserve"> (6ч)</w:t>
      </w:r>
      <w:r>
        <w:rPr>
          <w:b/>
          <w:bCs/>
        </w:rPr>
        <w:t> </w:t>
      </w:r>
    </w:p>
    <w:p w:rsidR="0050533B" w:rsidRDefault="001E78DC" w:rsidP="001E78DC">
      <w:pPr>
        <w:pStyle w:val="aa"/>
        <w:spacing w:before="0" w:beforeAutospacing="0" w:after="0" w:afterAutospacing="0"/>
        <w:ind w:left="117"/>
        <w:jc w:val="both"/>
      </w:pPr>
      <w:r>
        <w:t xml:space="preserve">  </w:t>
      </w:r>
      <w:r w:rsidR="0050533B">
        <w:t xml:space="preserve">Природа как источник сырьевых ресурсов и творчества мастеров. 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>Профессии родных и знакомых</w:t>
      </w:r>
      <w:r w:rsidR="001E78DC">
        <w:t>. Профессии, связанные с изу</w:t>
      </w:r>
      <w:r>
        <w:t xml:space="preserve">чаемыми материалами и производствами. Профессии сферы обслуживания. 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>Традиции и праздники народов России, ремёсла, обычаи.</w:t>
      </w:r>
    </w:p>
    <w:p w:rsidR="001E78DC" w:rsidRDefault="001E78DC" w:rsidP="001E78DC">
      <w:pPr>
        <w:pStyle w:val="aa"/>
        <w:spacing w:before="0" w:beforeAutospacing="0" w:after="0" w:afterAutospacing="0"/>
        <w:ind w:left="311"/>
        <w:jc w:val="both"/>
        <w:rPr>
          <w:b/>
          <w:bCs/>
        </w:rPr>
      </w:pP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rPr>
          <w:b/>
          <w:bCs/>
        </w:rPr>
        <w:t>2. Технологии ручной обработки материалов </w:t>
      </w:r>
      <w:r w:rsidR="00E56AC4">
        <w:rPr>
          <w:b/>
          <w:bCs/>
        </w:rPr>
        <w:t>(15ч)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lastRenderedPageBreak/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 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:rsidR="0050533B" w:rsidRDefault="0050533B" w:rsidP="005618D2">
      <w:pPr>
        <w:pStyle w:val="aa"/>
        <w:spacing w:before="0" w:beforeAutospacing="0" w:after="0" w:afterAutospacing="0"/>
        <w:ind w:left="311"/>
        <w:jc w:val="both"/>
      </w:pPr>
      <w: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>Использование дополнительных отделочных материалов.</w:t>
      </w:r>
    </w:p>
    <w:p w:rsidR="001E78DC" w:rsidRDefault="001E78DC" w:rsidP="001E78DC">
      <w:pPr>
        <w:pStyle w:val="aa"/>
        <w:spacing w:before="0" w:beforeAutospacing="0" w:after="0" w:afterAutospacing="0"/>
        <w:ind w:left="311"/>
        <w:jc w:val="both"/>
        <w:rPr>
          <w:b/>
          <w:bCs/>
        </w:rPr>
      </w:pP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rPr>
          <w:b/>
          <w:bCs/>
        </w:rPr>
        <w:t>3. Конструирование и моделирование </w:t>
      </w:r>
      <w:r w:rsidR="00E56AC4">
        <w:rPr>
          <w:b/>
          <w:bCs/>
        </w:rPr>
        <w:t>(10ч)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 </w:t>
      </w:r>
    </w:p>
    <w:p w:rsidR="001E78DC" w:rsidRDefault="001E78DC" w:rsidP="001E78DC">
      <w:pPr>
        <w:pStyle w:val="aa"/>
        <w:spacing w:before="0" w:beforeAutospacing="0" w:after="0" w:afterAutospacing="0"/>
        <w:ind w:left="311"/>
        <w:jc w:val="both"/>
        <w:rPr>
          <w:b/>
          <w:bCs/>
        </w:rPr>
      </w:pP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rPr>
          <w:b/>
          <w:bCs/>
        </w:rPr>
        <w:t>4. Информационно-коммуникативные технологии </w:t>
      </w:r>
      <w:r w:rsidR="00E56AC4">
        <w:rPr>
          <w:b/>
          <w:bCs/>
        </w:rPr>
        <w:t>(2ч)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>Демонстрация учителем готовых материалов на информационных носителях.</w:t>
      </w:r>
    </w:p>
    <w:p w:rsidR="0050533B" w:rsidRDefault="0050533B" w:rsidP="001E78DC">
      <w:pPr>
        <w:pStyle w:val="aa"/>
        <w:spacing w:before="0" w:beforeAutospacing="0" w:after="0" w:afterAutospacing="0"/>
        <w:ind w:left="311"/>
        <w:jc w:val="both"/>
      </w:pPr>
      <w:r>
        <w:t xml:space="preserve">Информация. Виды информации. </w:t>
      </w:r>
    </w:p>
    <w:p w:rsidR="00270C40" w:rsidRDefault="00270C40" w:rsidP="00270C40">
      <w:pPr>
        <w:pStyle w:val="a3"/>
        <w:spacing w:before="7" w:line="252" w:lineRule="auto"/>
        <w:ind w:left="117" w:right="114"/>
        <w:rPr>
          <w:rFonts w:ascii="Times New Roman" w:hAnsi="Times New Roman" w:cs="Times New Roman"/>
          <w:color w:val="231F20"/>
          <w:sz w:val="24"/>
          <w:szCs w:val="24"/>
        </w:rPr>
      </w:pPr>
    </w:p>
    <w:p w:rsidR="00F97381" w:rsidRDefault="00F97381" w:rsidP="00270C40">
      <w:pPr>
        <w:pStyle w:val="a3"/>
        <w:spacing w:before="7" w:line="252" w:lineRule="auto"/>
        <w:ind w:left="117" w:right="114"/>
        <w:rPr>
          <w:rFonts w:ascii="Times New Roman" w:hAnsi="Times New Roman" w:cs="Times New Roman"/>
          <w:color w:val="231F20"/>
          <w:sz w:val="24"/>
          <w:szCs w:val="24"/>
        </w:rPr>
      </w:pPr>
    </w:p>
    <w:p w:rsidR="00F97381" w:rsidRDefault="00F97381" w:rsidP="00270C40">
      <w:pPr>
        <w:pStyle w:val="a3"/>
        <w:spacing w:before="7" w:line="252" w:lineRule="auto"/>
        <w:ind w:left="117" w:right="114"/>
        <w:rPr>
          <w:rFonts w:ascii="Times New Roman" w:hAnsi="Times New Roman" w:cs="Times New Roman"/>
          <w:color w:val="231F20"/>
          <w:sz w:val="24"/>
          <w:szCs w:val="24"/>
        </w:rPr>
      </w:pPr>
    </w:p>
    <w:p w:rsidR="00F97381" w:rsidRDefault="00F97381" w:rsidP="00270C40">
      <w:pPr>
        <w:pStyle w:val="a3"/>
        <w:spacing w:before="7" w:line="252" w:lineRule="auto"/>
        <w:ind w:left="117" w:right="114"/>
        <w:rPr>
          <w:rFonts w:ascii="Times New Roman" w:hAnsi="Times New Roman" w:cs="Times New Roman"/>
          <w:color w:val="231F20"/>
          <w:sz w:val="24"/>
          <w:szCs w:val="24"/>
        </w:rPr>
      </w:pPr>
    </w:p>
    <w:p w:rsidR="00F97381" w:rsidRDefault="00F97381" w:rsidP="00270C40">
      <w:pPr>
        <w:pStyle w:val="a3"/>
        <w:spacing w:before="7" w:line="252" w:lineRule="auto"/>
        <w:ind w:left="117" w:right="114"/>
        <w:rPr>
          <w:rFonts w:ascii="Times New Roman" w:hAnsi="Times New Roman" w:cs="Times New Roman"/>
          <w:color w:val="231F20"/>
          <w:sz w:val="24"/>
          <w:szCs w:val="24"/>
        </w:rPr>
      </w:pPr>
    </w:p>
    <w:p w:rsidR="00F97381" w:rsidRPr="006B3D86" w:rsidRDefault="00F97381" w:rsidP="00270C40">
      <w:pPr>
        <w:pStyle w:val="a3"/>
        <w:spacing w:before="7" w:line="252" w:lineRule="auto"/>
        <w:ind w:left="117" w:right="114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</w:p>
    <w:p w:rsidR="006D6B42" w:rsidRPr="006B3D86" w:rsidRDefault="006D6B42" w:rsidP="00C75A2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5A2A" w:rsidRPr="007B12B3" w:rsidRDefault="00C75A2A" w:rsidP="001E78D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7B12B3">
        <w:rPr>
          <w:rStyle w:val="dash041e005f0431005f044b005f0447005f043d005f044b005f0439005f005fchar1char1"/>
          <w:b/>
        </w:rPr>
        <w:t>Планируемые результаты освоения учебного предмета</w:t>
      </w:r>
    </w:p>
    <w:p w:rsidR="00C75A2A" w:rsidRPr="007B12B3" w:rsidRDefault="00C75A2A" w:rsidP="00C75A2A">
      <w:pPr>
        <w:jc w:val="center"/>
        <w:rPr>
          <w:rFonts w:ascii="Times New Roman" w:hAnsi="Times New Roman" w:cs="Times New Roman"/>
          <w:b/>
        </w:rPr>
      </w:pPr>
      <w:r w:rsidRPr="007B12B3">
        <w:rPr>
          <w:rFonts w:ascii="Times New Roman" w:hAnsi="Times New Roman" w:cs="Times New Roman"/>
          <w:b/>
        </w:rPr>
        <w:t>Личностные результаты</w:t>
      </w:r>
    </w:p>
    <w:p w:rsidR="001E78DC" w:rsidRDefault="001E78DC" w:rsidP="002C447F">
      <w:pPr>
        <w:pStyle w:val="aa"/>
        <w:spacing w:before="0" w:beforeAutospacing="0" w:after="0" w:afterAutospacing="0"/>
        <w:ind w:firstLine="708"/>
        <w:jc w:val="both"/>
      </w:pPr>
      <w: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1E78DC" w:rsidRDefault="002C447F" w:rsidP="002C447F">
      <w:pPr>
        <w:pStyle w:val="aa"/>
        <w:spacing w:before="0" w:beforeAutospacing="0" w:after="0" w:afterAutospacing="0"/>
        <w:jc w:val="both"/>
      </w:pPr>
      <w:r>
        <w:t xml:space="preserve">- </w:t>
      </w:r>
      <w:r w:rsidR="001E78DC"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1E78DC" w:rsidRDefault="002C447F" w:rsidP="002C447F">
      <w:pPr>
        <w:pStyle w:val="aa"/>
        <w:spacing w:before="0" w:beforeAutospacing="0" w:after="0" w:afterAutospacing="0"/>
        <w:jc w:val="both"/>
      </w:pPr>
      <w:r>
        <w:t xml:space="preserve">- </w:t>
      </w:r>
      <w:r w:rsidR="001E78DC"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1E78DC" w:rsidRDefault="002C447F" w:rsidP="002C447F">
      <w:pPr>
        <w:pStyle w:val="aa"/>
        <w:spacing w:before="0" w:beforeAutospacing="0" w:after="0" w:afterAutospacing="0"/>
        <w:jc w:val="both"/>
      </w:pPr>
      <w:r>
        <w:t xml:space="preserve">- </w:t>
      </w:r>
      <w:r w:rsidR="001E78DC"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1E78DC" w:rsidRDefault="002C447F" w:rsidP="002C447F">
      <w:pPr>
        <w:pStyle w:val="aa"/>
        <w:spacing w:before="0" w:beforeAutospacing="0" w:after="0" w:afterAutospacing="0"/>
        <w:jc w:val="both"/>
      </w:pPr>
      <w:r>
        <w:t xml:space="preserve">- </w:t>
      </w:r>
      <w:r w:rsidR="001E78DC">
        <w:t xml:space="preserve"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1E78DC" w:rsidRDefault="002C447F" w:rsidP="002C447F">
      <w:pPr>
        <w:pStyle w:val="aa"/>
        <w:spacing w:before="0" w:beforeAutospacing="0" w:after="0" w:afterAutospacing="0"/>
        <w:jc w:val="both"/>
      </w:pPr>
      <w:r>
        <w:t xml:space="preserve">- </w:t>
      </w:r>
      <w:r w:rsidR="001E78DC"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1E78DC" w:rsidRDefault="002C447F" w:rsidP="002C447F">
      <w:pPr>
        <w:pStyle w:val="aa"/>
        <w:spacing w:before="0" w:beforeAutospacing="0" w:after="0" w:afterAutospacing="0"/>
        <w:jc w:val="both"/>
      </w:pPr>
      <w:r>
        <w:t xml:space="preserve">- </w:t>
      </w:r>
      <w:r w:rsidR="001E78DC"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1E78DC" w:rsidRDefault="002C447F" w:rsidP="002C447F">
      <w:pPr>
        <w:pStyle w:val="aa"/>
        <w:spacing w:before="0" w:beforeAutospacing="0" w:after="0" w:afterAutospacing="0"/>
        <w:jc w:val="both"/>
      </w:pPr>
      <w:r>
        <w:t xml:space="preserve">- </w:t>
      </w:r>
      <w:r w:rsidR="001E78DC"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6236B4" w:rsidRPr="00F2061F" w:rsidRDefault="006236B4" w:rsidP="002C44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6B4" w:rsidRPr="000D244E" w:rsidRDefault="006236B4" w:rsidP="006236B4">
      <w:pPr>
        <w:pStyle w:val="4"/>
        <w:ind w:left="0"/>
        <w:jc w:val="center"/>
        <w:rPr>
          <w:rFonts w:ascii="Times New Roman" w:hAnsi="Times New Roman" w:cs="Times New Roman"/>
          <w:sz w:val="24"/>
        </w:rPr>
      </w:pPr>
      <w:r w:rsidRPr="000D244E">
        <w:rPr>
          <w:rFonts w:ascii="Times New Roman" w:hAnsi="Times New Roman" w:cs="Times New Roman"/>
          <w:sz w:val="24"/>
        </w:rPr>
        <w:t>Метапредметные результаты</w:t>
      </w:r>
    </w:p>
    <w:p w:rsidR="002C447F" w:rsidRDefault="002C447F" w:rsidP="005618D2">
      <w:pPr>
        <w:pStyle w:val="aa"/>
        <w:spacing w:before="0" w:beforeAutospacing="0" w:after="0" w:afterAutospacing="0"/>
        <w:jc w:val="both"/>
      </w:pPr>
      <w:r>
        <w:rPr>
          <w:b/>
          <w:bCs/>
        </w:rPr>
        <w:t>Универсальные учебные действия (пропедевтический уровень)</w:t>
      </w:r>
    </w:p>
    <w:p w:rsidR="002C447F" w:rsidRDefault="002C447F" w:rsidP="005618D2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Познавательные УУД: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ориентироваться в терминах, используемых в технологии (в пределах изученного);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воспринимать и использовать предложенную инструкцию (устную, графическую);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сравнивать отдельные изделия (конструкции), находить сходство и различия в их устройстве.</w:t>
      </w:r>
    </w:p>
    <w:p w:rsidR="002C447F" w:rsidRDefault="002C447F" w:rsidP="005618D2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t>Работа с информацией: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воспринимать информацию (представленную в объяснении учителя или в учебнике), использовать её в работе;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C447F" w:rsidRDefault="002C447F" w:rsidP="005618D2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Коммуникативные УУД: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строить несложные высказывания, сообщения в устной форме (по содержанию изученных тем).</w:t>
      </w:r>
    </w:p>
    <w:p w:rsidR="002C447F" w:rsidRDefault="002C447F" w:rsidP="005618D2">
      <w:pPr>
        <w:pStyle w:val="aa"/>
        <w:spacing w:before="0" w:beforeAutospacing="0" w:after="0" w:afterAutospacing="0"/>
        <w:jc w:val="both"/>
      </w:pPr>
      <w:r>
        <w:t>Р</w:t>
      </w:r>
      <w:r>
        <w:rPr>
          <w:b/>
          <w:bCs/>
          <w:i/>
          <w:iCs/>
        </w:rPr>
        <w:t>егулятивные УУД: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принимать и удерживать в процессе деятельности предложенную учебную задачу;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C447F" w:rsidRDefault="002C447F" w:rsidP="005618D2">
      <w:pPr>
        <w:pStyle w:val="aa"/>
        <w:spacing w:before="0" w:beforeAutospacing="0" w:after="0" w:afterAutospacing="0"/>
        <w:jc w:val="both"/>
      </w:pPr>
      <w: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lastRenderedPageBreak/>
        <w:t xml:space="preserve">- </w:t>
      </w:r>
      <w:r w:rsidR="002C447F"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выполнять несложные действия контроля и оценки по предложенным критериям.</w:t>
      </w:r>
    </w:p>
    <w:p w:rsidR="002C447F" w:rsidRDefault="002C447F" w:rsidP="005618D2">
      <w:pPr>
        <w:pStyle w:val="aa"/>
        <w:spacing w:before="0" w:beforeAutospacing="0" w:after="0" w:afterAutospacing="0"/>
        <w:jc w:val="both"/>
      </w:pPr>
      <w:r>
        <w:rPr>
          <w:b/>
          <w:bCs/>
          <w:i/>
          <w:iCs/>
        </w:rPr>
        <w:t>Совместная деятельность: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 xml:space="preserve">проявлять положительное отношение к включению в совместную работу, к простым видам сотрудничества;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B73D0" w:rsidRPr="007B12B3" w:rsidRDefault="005B73D0" w:rsidP="005618D2">
      <w:pPr>
        <w:pStyle w:val="a3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6236B4" w:rsidRPr="007B12B3" w:rsidRDefault="006236B4" w:rsidP="005618D2">
      <w:pPr>
        <w:pStyle w:val="a3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Предметные результаты</w:t>
      </w:r>
    </w:p>
    <w:p w:rsidR="002C447F" w:rsidRDefault="002C447F" w:rsidP="005618D2">
      <w:pPr>
        <w:pStyle w:val="aa"/>
        <w:spacing w:before="0" w:beforeAutospacing="0" w:after="0" w:afterAutospacing="0"/>
        <w:ind w:firstLine="383"/>
      </w:pPr>
      <w:r>
        <w:t xml:space="preserve">К концу обучения </w:t>
      </w:r>
      <w:r>
        <w:rPr>
          <w:b/>
          <w:bCs/>
        </w:rPr>
        <w:t xml:space="preserve">в первом классе </w:t>
      </w:r>
      <w:r>
        <w:t>обучающийся научится: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 xml:space="preserve">применять правила безопасной работы ножницами, иглой и аккуратной работы с клеем;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оформлять изделия строчкой прямого стежка;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 xml:space="preserve"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выполнять задания с опорой на готовый план;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 xml:space="preserve"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 </w:t>
      </w:r>
    </w:p>
    <w:p w:rsidR="000D244E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 xml:space="preserve">рассматривать и анализировать простые по конструкции образцы (по вопросам учителя);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 xml:space="preserve"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 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различать материалы и инструменты по их назначению;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называть и выполнять последовательность изготовления несложных изделий: разметка, резание, сборка, отделка;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2C447F" w:rsidRDefault="002C447F" w:rsidP="005618D2">
      <w:pPr>
        <w:pStyle w:val="aa"/>
        <w:spacing w:before="0" w:beforeAutospacing="0" w:after="0" w:afterAutospacing="0"/>
        <w:jc w:val="both"/>
      </w:pPr>
      <w:r>
        <w:t>использовать для сушки плоских изделий пресс;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lastRenderedPageBreak/>
        <w:t xml:space="preserve">- </w:t>
      </w:r>
      <w:r w:rsidR="002C447F">
        <w:t>с помощью учителя выполнять практическую работу и самоконтроль с опорой на инструкционную карту, образец, шаблон;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различать разборные и неразборные конструкции несложных изделий;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осуществлять элементарное сотрудничество, участвовать в коллективных работах под руководством учителя;</w:t>
      </w:r>
    </w:p>
    <w:p w:rsidR="002C447F" w:rsidRDefault="000D244E" w:rsidP="005618D2">
      <w:pPr>
        <w:pStyle w:val="aa"/>
        <w:spacing w:before="0" w:beforeAutospacing="0" w:after="0" w:afterAutospacing="0"/>
        <w:jc w:val="both"/>
      </w:pPr>
      <w:r>
        <w:t xml:space="preserve">- </w:t>
      </w:r>
      <w:r w:rsidR="002C447F">
        <w:t>выполнять несложные коллективные работы проектного характера.</w:t>
      </w:r>
    </w:p>
    <w:p w:rsidR="000D244E" w:rsidRPr="00270C40" w:rsidRDefault="000D244E" w:rsidP="005618D2">
      <w:pPr>
        <w:pStyle w:val="aa"/>
        <w:spacing w:before="0" w:beforeAutospacing="0" w:after="0" w:afterAutospacing="0"/>
        <w:jc w:val="both"/>
      </w:pPr>
    </w:p>
    <w:p w:rsidR="005B73D0" w:rsidRDefault="002C447F" w:rsidP="00321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3D0" w:rsidRPr="0032143C">
        <w:rPr>
          <w:rFonts w:ascii="Times New Roman" w:hAnsi="Times New Roman" w:cs="Times New Roman"/>
          <w:b/>
          <w:sz w:val="24"/>
          <w:szCs w:val="24"/>
        </w:rPr>
        <w:t xml:space="preserve">Виды деятельности </w:t>
      </w:r>
      <w:r w:rsidR="005B73D0" w:rsidRPr="00D07870">
        <w:rPr>
          <w:rFonts w:ascii="Times New Roman" w:hAnsi="Times New Roman" w:cs="Times New Roman"/>
          <w:b/>
          <w:sz w:val="24"/>
          <w:szCs w:val="24"/>
        </w:rPr>
        <w:t xml:space="preserve">обучающихся, направленные на достижение результата: </w:t>
      </w:r>
      <w:r w:rsidR="005B73D0" w:rsidRPr="00D07870">
        <w:rPr>
          <w:rFonts w:ascii="Times New Roman" w:hAnsi="Times New Roman" w:cs="Times New Roman"/>
          <w:sz w:val="24"/>
          <w:szCs w:val="24"/>
        </w:rPr>
        <w:t>работа в парах, в группах, совместный анализ предложенного алгоритма, практическая работа, творческие задания, работа с таблицами, моделирование</w:t>
      </w:r>
      <w:r w:rsidR="00D07870">
        <w:rPr>
          <w:rFonts w:ascii="Times New Roman" w:hAnsi="Times New Roman" w:cs="Times New Roman"/>
          <w:sz w:val="24"/>
          <w:szCs w:val="24"/>
        </w:rPr>
        <w:t xml:space="preserve"> в процессе коллективной работы, </w:t>
      </w:r>
      <w:r w:rsidR="00D07870" w:rsidRPr="00D07870">
        <w:rPr>
          <w:rFonts w:ascii="Times New Roman" w:hAnsi="Times New Roman" w:cs="Times New Roman"/>
          <w:sz w:val="24"/>
          <w:szCs w:val="24"/>
        </w:rPr>
        <w:t>постановка проблемы, поиск и обсуждение возможных вариантов её решения, простейшие опыты и практические исследования: наблюдение, сравнение, вывод и заключение</w:t>
      </w:r>
    </w:p>
    <w:p w:rsidR="00F03759" w:rsidRPr="00D07870" w:rsidRDefault="005233AA" w:rsidP="00321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учителя организовывать свою деятельность,</w:t>
      </w:r>
      <w:r w:rsidR="0032143C">
        <w:rPr>
          <w:rFonts w:ascii="Times New Roman" w:hAnsi="Times New Roman" w:cs="Times New Roman"/>
          <w:sz w:val="24"/>
          <w:szCs w:val="24"/>
        </w:rPr>
        <w:t xml:space="preserve"> убирать рабочее место, применять правила безопасной и аккуратной работы ножницами, иглой. Определять названия и назначение основных инструментов, знать строение иглы, виды ниток. Определять лицевую и изнаночную сторону ткани. Использовать различные виды строчек, стежков. Расходовать экономно ткань нитки. </w:t>
      </w:r>
      <w:r>
        <w:rPr>
          <w:rFonts w:ascii="Times New Roman" w:hAnsi="Times New Roman" w:cs="Times New Roman"/>
          <w:sz w:val="24"/>
          <w:szCs w:val="24"/>
        </w:rPr>
        <w:t xml:space="preserve">Иметь общее представление о конструкции изделия, детали и части изделия, анализировать конструкции, изготавливать простые и объемные конструкции из разных материалов, по модели, рисунку. </w:t>
      </w:r>
      <w:r w:rsidR="00F03759">
        <w:rPr>
          <w:rFonts w:ascii="Times New Roman" w:hAnsi="Times New Roman" w:cs="Times New Roman"/>
          <w:sz w:val="24"/>
          <w:szCs w:val="24"/>
        </w:rPr>
        <w:t xml:space="preserve">Анализировать готовые материалы, представленные учителем на </w:t>
      </w:r>
      <w:r>
        <w:rPr>
          <w:rFonts w:ascii="Times New Roman" w:hAnsi="Times New Roman" w:cs="Times New Roman"/>
          <w:sz w:val="24"/>
          <w:szCs w:val="24"/>
        </w:rPr>
        <w:t>информационных носителях, выполнять простейшие преобразования информации.</w:t>
      </w:r>
    </w:p>
    <w:p w:rsidR="005618D2" w:rsidRDefault="005B73D0" w:rsidP="00561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>Организация проектной и исследовательской</w:t>
      </w:r>
    </w:p>
    <w:p w:rsidR="005B73D0" w:rsidRPr="007B12B3" w:rsidRDefault="005B73D0" w:rsidP="005618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 xml:space="preserve"> деятельности обучающихся</w:t>
      </w:r>
      <w:r w:rsidR="00561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sz w:val="24"/>
          <w:szCs w:val="24"/>
        </w:rPr>
        <w:t>на уроке</w:t>
      </w:r>
    </w:p>
    <w:p w:rsidR="005B73D0" w:rsidRPr="007B12B3" w:rsidRDefault="005B73D0" w:rsidP="005618D2">
      <w:pPr>
        <w:pStyle w:val="a3"/>
        <w:tabs>
          <w:tab w:val="center" w:pos="4954"/>
        </w:tabs>
        <w:ind w:hanging="15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618D2">
        <w:rPr>
          <w:rFonts w:ascii="Times New Roman" w:hAnsi="Times New Roman" w:cs="Times New Roman"/>
          <w:w w:val="115"/>
          <w:sz w:val="24"/>
          <w:szCs w:val="24"/>
        </w:rPr>
        <w:tab/>
      </w:r>
      <w:r w:rsidRPr="007B12B3">
        <w:rPr>
          <w:rFonts w:ascii="Times New Roman" w:hAnsi="Times New Roman" w:cs="Times New Roman"/>
          <w:sz w:val="24"/>
          <w:szCs w:val="24"/>
        </w:rPr>
        <w:t xml:space="preserve">В рамках урочной и внеурочной деятельности по предмету обучающиеся выполняют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совместные и индивидуальные 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>проектные, исследовательские, учебно-практические и учебно-познавательные зада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ния</w:t>
      </w:r>
      <w:r w:rsidRPr="007B12B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опорой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на</w:t>
      </w:r>
      <w:r w:rsidRPr="007B12B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предложенные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образцы</w:t>
      </w:r>
      <w:r w:rsidRPr="007B12B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во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всех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>разделах</w:t>
      </w:r>
      <w:r w:rsidRPr="007B12B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 xml:space="preserve">курса </w:t>
      </w:r>
      <w:r w:rsidRPr="007B12B3">
        <w:rPr>
          <w:rFonts w:ascii="Times New Roman" w:hAnsi="Times New Roman" w:cs="Times New Roman"/>
          <w:sz w:val="24"/>
          <w:szCs w:val="24"/>
        </w:rPr>
        <w:t>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5B73D0" w:rsidRPr="007B12B3" w:rsidRDefault="005B73D0" w:rsidP="005B73D0">
      <w:pPr>
        <w:pStyle w:val="a3"/>
        <w:ind w:hanging="15"/>
        <w:rPr>
          <w:rFonts w:ascii="Times New Roman" w:hAnsi="Times New Roman" w:cs="Times New Roman"/>
          <w:b/>
          <w:sz w:val="24"/>
          <w:szCs w:val="24"/>
        </w:rPr>
      </w:pPr>
    </w:p>
    <w:p w:rsidR="00DB3219" w:rsidRPr="00DB3219" w:rsidRDefault="00B0730D" w:rsidP="00B0730D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</w:t>
      </w:r>
      <w:r w:rsidRPr="00DB3219"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</w:t>
      </w:r>
      <w:r w:rsidR="00DB3219" w:rsidRPr="00DB32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указанием количества часов, </w:t>
      </w:r>
    </w:p>
    <w:p w:rsidR="00B0730D" w:rsidRPr="00DB3219" w:rsidRDefault="00DB3219" w:rsidP="00DB3219">
      <w:pPr>
        <w:pStyle w:val="a5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219">
        <w:rPr>
          <w:rFonts w:ascii="Times New Roman" w:hAnsi="Times New Roman" w:cs="Times New Roman"/>
          <w:b/>
          <w:color w:val="000000"/>
          <w:sz w:val="24"/>
          <w:szCs w:val="24"/>
        </w:rPr>
        <w:t>отводимых на освоение каждой темы</w:t>
      </w:r>
    </w:p>
    <w:p w:rsidR="00DB3219" w:rsidRPr="00A865CD" w:rsidRDefault="00DB3219" w:rsidP="00DB3219">
      <w:pPr>
        <w:pStyle w:val="a5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73"/>
        <w:gridCol w:w="3129"/>
        <w:gridCol w:w="1499"/>
        <w:gridCol w:w="4316"/>
      </w:tblGrid>
      <w:tr w:rsidR="00B0730D" w:rsidTr="00B34910">
        <w:tc>
          <w:tcPr>
            <w:tcW w:w="1129" w:type="dxa"/>
          </w:tcPr>
          <w:p w:rsidR="00B0730D" w:rsidRDefault="00B0730D" w:rsidP="00B3491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10" w:type="dxa"/>
          </w:tcPr>
          <w:p w:rsidR="00B0730D" w:rsidRDefault="00B0730D" w:rsidP="00B3491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99" w:type="dxa"/>
          </w:tcPr>
          <w:p w:rsidR="00B0730D" w:rsidRDefault="00B0730D" w:rsidP="00B3491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79" w:type="dxa"/>
          </w:tcPr>
          <w:p w:rsidR="00B0730D" w:rsidRDefault="00B0730D" w:rsidP="00B3491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 и ЦОР</w:t>
            </w:r>
          </w:p>
        </w:tc>
      </w:tr>
      <w:tr w:rsidR="00B0730D" w:rsidRPr="00A865CD" w:rsidTr="00B34910">
        <w:tc>
          <w:tcPr>
            <w:tcW w:w="1129" w:type="dxa"/>
          </w:tcPr>
          <w:p w:rsidR="00B0730D" w:rsidRPr="00A865CD" w:rsidRDefault="00B0730D" w:rsidP="00B0730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B0730D" w:rsidRPr="00A865CD" w:rsidRDefault="000D244E" w:rsidP="000D244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DC">
              <w:rPr>
                <w:rFonts w:ascii="Times New Roman" w:hAnsi="Times New Roman" w:cs="Times New Roman"/>
                <w:bCs/>
              </w:rPr>
              <w:t>Технологии, профессии и производства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99" w:type="dxa"/>
          </w:tcPr>
          <w:p w:rsidR="00B0730D" w:rsidRPr="00A865CD" w:rsidRDefault="008941CD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730D" w:rsidRPr="00A865C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79" w:type="dxa"/>
          </w:tcPr>
          <w:p w:rsidR="00B0730D" w:rsidRDefault="008941CD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32143C" w:rsidRDefault="0032143C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C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143C" w:rsidRPr="00A865CD" w:rsidRDefault="0032143C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C">
              <w:rPr>
                <w:rFonts w:ascii="Times New Roman" w:hAnsi="Times New Roman" w:cs="Times New Roman"/>
                <w:sz w:val="24"/>
                <w:szCs w:val="24"/>
              </w:rPr>
              <w:t>https://uchitelya.com/</w:t>
            </w:r>
          </w:p>
        </w:tc>
      </w:tr>
      <w:tr w:rsidR="00B0730D" w:rsidRPr="00A865CD" w:rsidTr="00B34910">
        <w:tc>
          <w:tcPr>
            <w:tcW w:w="1129" w:type="dxa"/>
          </w:tcPr>
          <w:p w:rsidR="00B0730D" w:rsidRPr="00A865CD" w:rsidRDefault="00B0730D" w:rsidP="00B0730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B0730D" w:rsidRPr="00A865CD" w:rsidRDefault="000D244E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DC">
              <w:rPr>
                <w:rFonts w:ascii="Times New Roman" w:hAnsi="Times New Roman" w:cs="Times New Roman"/>
                <w:bCs/>
              </w:rPr>
              <w:t>Технологии ручной обработки материалов</w:t>
            </w:r>
          </w:p>
        </w:tc>
        <w:tc>
          <w:tcPr>
            <w:tcW w:w="1499" w:type="dxa"/>
          </w:tcPr>
          <w:p w:rsidR="00B0730D" w:rsidRPr="00A865CD" w:rsidRDefault="008941CD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730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79" w:type="dxa"/>
          </w:tcPr>
          <w:p w:rsidR="00B0730D" w:rsidRDefault="008941CD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  <w:p w:rsidR="0032143C" w:rsidRDefault="0032143C" w:rsidP="003214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C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3219" w:rsidRPr="00DB3219" w:rsidRDefault="00DB3219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19">
              <w:rPr>
                <w:rFonts w:ascii="Times New Roman" w:hAnsi="Times New Roman" w:cs="Times New Roman"/>
                <w:sz w:val="24"/>
                <w:szCs w:val="24"/>
              </w:rPr>
              <w:t>https://nsportal.ru/nachalnaya-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r w:rsidRPr="00DB32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0730D" w:rsidRPr="00A865CD" w:rsidTr="00B34910">
        <w:trPr>
          <w:trHeight w:val="386"/>
        </w:trPr>
        <w:tc>
          <w:tcPr>
            <w:tcW w:w="1129" w:type="dxa"/>
          </w:tcPr>
          <w:p w:rsidR="00B0730D" w:rsidRPr="00A865CD" w:rsidRDefault="00B0730D" w:rsidP="00B0730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B0730D" w:rsidRPr="00554BB6" w:rsidRDefault="000D244E" w:rsidP="00B34910">
            <w:pPr>
              <w:pStyle w:val="TableParagraph"/>
              <w:spacing w:before="59" w:line="208" w:lineRule="exact"/>
              <w:ind w:left="0"/>
              <w:rPr>
                <w:sz w:val="24"/>
                <w:szCs w:val="24"/>
              </w:rPr>
            </w:pPr>
            <w:r w:rsidRPr="001E78DC">
              <w:rPr>
                <w:bCs/>
              </w:rPr>
              <w:t>Конструирование и моделирование</w:t>
            </w:r>
          </w:p>
        </w:tc>
        <w:tc>
          <w:tcPr>
            <w:tcW w:w="1499" w:type="dxa"/>
          </w:tcPr>
          <w:p w:rsidR="00B0730D" w:rsidRPr="00A865CD" w:rsidRDefault="008941CD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30D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</w:p>
        </w:tc>
        <w:tc>
          <w:tcPr>
            <w:tcW w:w="3079" w:type="dxa"/>
          </w:tcPr>
          <w:p w:rsidR="00DB3219" w:rsidRDefault="00DB3219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19">
              <w:rPr>
                <w:rFonts w:ascii="Times New Roman" w:hAnsi="Times New Roman" w:cs="Times New Roman"/>
                <w:sz w:val="24"/>
                <w:szCs w:val="24"/>
              </w:rPr>
              <w:t>https://kopilkaurokov.ru/nachalniyeKlassi/</w:t>
            </w:r>
          </w:p>
          <w:p w:rsidR="00B0730D" w:rsidRDefault="008941CD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D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DB3219" w:rsidRPr="00A865CD" w:rsidRDefault="00DB3219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0730D" w:rsidRPr="00A865CD" w:rsidTr="00B34910">
        <w:tc>
          <w:tcPr>
            <w:tcW w:w="1129" w:type="dxa"/>
          </w:tcPr>
          <w:p w:rsidR="00B0730D" w:rsidRPr="00A865CD" w:rsidRDefault="00B0730D" w:rsidP="00B0730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B0730D" w:rsidRPr="00554BB6" w:rsidRDefault="000D244E" w:rsidP="00B34910">
            <w:pPr>
              <w:pStyle w:val="TableParagraph"/>
              <w:spacing w:line="206" w:lineRule="exact"/>
              <w:ind w:left="0"/>
              <w:rPr>
                <w:sz w:val="24"/>
                <w:szCs w:val="24"/>
              </w:rPr>
            </w:pPr>
            <w:r w:rsidRPr="001E78DC">
              <w:rPr>
                <w:bCs/>
              </w:rPr>
              <w:t>Информационно-коммуникативные технологии</w:t>
            </w:r>
          </w:p>
        </w:tc>
        <w:tc>
          <w:tcPr>
            <w:tcW w:w="1499" w:type="dxa"/>
          </w:tcPr>
          <w:p w:rsidR="00B0730D" w:rsidRPr="00A865CD" w:rsidRDefault="008941CD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30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79" w:type="dxa"/>
          </w:tcPr>
          <w:p w:rsidR="00B0730D" w:rsidRPr="00A865CD" w:rsidRDefault="008941CD" w:rsidP="008941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CD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</w:tc>
      </w:tr>
      <w:tr w:rsidR="00B0730D" w:rsidRPr="00A865CD" w:rsidTr="00B34910">
        <w:tc>
          <w:tcPr>
            <w:tcW w:w="1129" w:type="dxa"/>
          </w:tcPr>
          <w:p w:rsidR="00B0730D" w:rsidRPr="00A865CD" w:rsidRDefault="00B0730D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B0730D" w:rsidRPr="00554BB6" w:rsidRDefault="00B0730D" w:rsidP="00B34910">
            <w:pPr>
              <w:pStyle w:val="TableParagraph"/>
              <w:spacing w:line="20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B0730D" w:rsidRDefault="000D244E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0730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79" w:type="dxa"/>
          </w:tcPr>
          <w:p w:rsidR="00B0730D" w:rsidRPr="00A865CD" w:rsidRDefault="00B0730D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30D" w:rsidRPr="00A865CD" w:rsidRDefault="00B0730D" w:rsidP="00B0730D">
      <w:pPr>
        <w:pStyle w:val="a5"/>
        <w:ind w:left="1429"/>
        <w:rPr>
          <w:rFonts w:ascii="Times New Roman" w:hAnsi="Times New Roman" w:cs="Times New Roman"/>
          <w:sz w:val="24"/>
          <w:szCs w:val="24"/>
        </w:rPr>
      </w:pPr>
    </w:p>
    <w:p w:rsidR="005B73D0" w:rsidRPr="00F03759" w:rsidRDefault="005B73D0" w:rsidP="005B73D0">
      <w:pPr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73D0" w:rsidRPr="00F03759" w:rsidSect="009847B3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DF" w:rsidRDefault="005858DF" w:rsidP="005B5B78">
      <w:pPr>
        <w:spacing w:after="0" w:line="240" w:lineRule="auto"/>
      </w:pPr>
      <w:r>
        <w:separator/>
      </w:r>
    </w:p>
  </w:endnote>
  <w:endnote w:type="continuationSeparator" w:id="0">
    <w:p w:rsidR="005858DF" w:rsidRDefault="005858DF" w:rsidP="005B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C-Book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63572"/>
      <w:docPartObj>
        <w:docPartGallery w:val="Page Numbers (Bottom of Page)"/>
        <w:docPartUnique/>
      </w:docPartObj>
    </w:sdtPr>
    <w:sdtEndPr/>
    <w:sdtContent>
      <w:p w:rsidR="009847B3" w:rsidRDefault="009847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381">
          <w:rPr>
            <w:noProof/>
          </w:rPr>
          <w:t>8</w:t>
        </w:r>
        <w:r>
          <w:fldChar w:fldCharType="end"/>
        </w:r>
      </w:p>
    </w:sdtContent>
  </w:sdt>
  <w:p w:rsidR="0050694E" w:rsidRDefault="005069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DF" w:rsidRDefault="005858DF" w:rsidP="005B5B78">
      <w:pPr>
        <w:spacing w:after="0" w:line="240" w:lineRule="auto"/>
      </w:pPr>
      <w:r>
        <w:separator/>
      </w:r>
    </w:p>
  </w:footnote>
  <w:footnote w:type="continuationSeparator" w:id="0">
    <w:p w:rsidR="005858DF" w:rsidRDefault="005858DF" w:rsidP="005B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5EFC"/>
    <w:multiLevelType w:val="hybridMultilevel"/>
    <w:tmpl w:val="4F668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F74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3" w15:restartNumberingAfterBreak="0">
    <w:nsid w:val="27D376E4"/>
    <w:multiLevelType w:val="hybridMultilevel"/>
    <w:tmpl w:val="C2B06F08"/>
    <w:lvl w:ilvl="0" w:tplc="041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30D219A6"/>
    <w:multiLevelType w:val="hybridMultilevel"/>
    <w:tmpl w:val="5B868090"/>
    <w:lvl w:ilvl="0" w:tplc="931C3012">
      <w:start w:val="1"/>
      <w:numFmt w:val="decimal"/>
      <w:lvlText w:val="%1."/>
      <w:lvlJc w:val="left"/>
      <w:pPr>
        <w:ind w:left="606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F92AE6A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B0DA4892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55481870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D5885F68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88EA035A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CBAC44C2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4C389722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64429DCA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5" w15:restartNumberingAfterBreak="0">
    <w:nsid w:val="3B8347F6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D22BA3"/>
    <w:multiLevelType w:val="hybridMultilevel"/>
    <w:tmpl w:val="88E8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56693"/>
    <w:multiLevelType w:val="hybridMultilevel"/>
    <w:tmpl w:val="ABAA350E"/>
    <w:lvl w:ilvl="0" w:tplc="C142980E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060B458">
      <w:numFmt w:val="bullet"/>
      <w:lvlText w:val="•"/>
      <w:lvlJc w:val="left"/>
      <w:pPr>
        <w:ind w:left="952" w:hanging="194"/>
      </w:pPr>
      <w:rPr>
        <w:rFonts w:hint="default"/>
        <w:lang w:val="ru-RU" w:eastAsia="en-US" w:bidi="ar-SA"/>
      </w:rPr>
    </w:lvl>
    <w:lvl w:ilvl="2" w:tplc="28A6B73C">
      <w:numFmt w:val="bullet"/>
      <w:lvlText w:val="•"/>
      <w:lvlJc w:val="left"/>
      <w:pPr>
        <w:ind w:left="1584" w:hanging="194"/>
      </w:pPr>
      <w:rPr>
        <w:rFonts w:hint="default"/>
        <w:lang w:val="ru-RU" w:eastAsia="en-US" w:bidi="ar-SA"/>
      </w:rPr>
    </w:lvl>
    <w:lvl w:ilvl="3" w:tplc="EF0A0BAC">
      <w:numFmt w:val="bullet"/>
      <w:lvlText w:val="•"/>
      <w:lvlJc w:val="left"/>
      <w:pPr>
        <w:ind w:left="2217" w:hanging="194"/>
      </w:pPr>
      <w:rPr>
        <w:rFonts w:hint="default"/>
        <w:lang w:val="ru-RU" w:eastAsia="en-US" w:bidi="ar-SA"/>
      </w:rPr>
    </w:lvl>
    <w:lvl w:ilvl="4" w:tplc="2B36085C">
      <w:numFmt w:val="bullet"/>
      <w:lvlText w:val="•"/>
      <w:lvlJc w:val="left"/>
      <w:pPr>
        <w:ind w:left="2849" w:hanging="194"/>
      </w:pPr>
      <w:rPr>
        <w:rFonts w:hint="default"/>
        <w:lang w:val="ru-RU" w:eastAsia="en-US" w:bidi="ar-SA"/>
      </w:rPr>
    </w:lvl>
    <w:lvl w:ilvl="5" w:tplc="005ABB12">
      <w:numFmt w:val="bullet"/>
      <w:lvlText w:val="•"/>
      <w:lvlJc w:val="left"/>
      <w:pPr>
        <w:ind w:left="3481" w:hanging="194"/>
      </w:pPr>
      <w:rPr>
        <w:rFonts w:hint="default"/>
        <w:lang w:val="ru-RU" w:eastAsia="en-US" w:bidi="ar-SA"/>
      </w:rPr>
    </w:lvl>
    <w:lvl w:ilvl="6" w:tplc="2190ED74">
      <w:numFmt w:val="bullet"/>
      <w:lvlText w:val="•"/>
      <w:lvlJc w:val="left"/>
      <w:pPr>
        <w:ind w:left="4114" w:hanging="194"/>
      </w:pPr>
      <w:rPr>
        <w:rFonts w:hint="default"/>
        <w:lang w:val="ru-RU" w:eastAsia="en-US" w:bidi="ar-SA"/>
      </w:rPr>
    </w:lvl>
    <w:lvl w:ilvl="7" w:tplc="F9C8027C">
      <w:numFmt w:val="bullet"/>
      <w:lvlText w:val="•"/>
      <w:lvlJc w:val="left"/>
      <w:pPr>
        <w:ind w:left="4746" w:hanging="194"/>
      </w:pPr>
      <w:rPr>
        <w:rFonts w:hint="default"/>
        <w:lang w:val="ru-RU" w:eastAsia="en-US" w:bidi="ar-SA"/>
      </w:rPr>
    </w:lvl>
    <w:lvl w:ilvl="8" w:tplc="C78E22E8">
      <w:numFmt w:val="bullet"/>
      <w:lvlText w:val="•"/>
      <w:lvlJc w:val="left"/>
      <w:pPr>
        <w:ind w:left="5378" w:hanging="194"/>
      </w:pPr>
      <w:rPr>
        <w:rFonts w:hint="default"/>
        <w:lang w:val="ru-RU" w:eastAsia="en-US" w:bidi="ar-SA"/>
      </w:rPr>
    </w:lvl>
  </w:abstractNum>
  <w:abstractNum w:abstractNumId="8" w15:restartNumberingAfterBreak="0">
    <w:nsid w:val="494E7076"/>
    <w:multiLevelType w:val="hybridMultilevel"/>
    <w:tmpl w:val="68EC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67CE3"/>
    <w:multiLevelType w:val="hybridMultilevel"/>
    <w:tmpl w:val="BD1EE26E"/>
    <w:lvl w:ilvl="0" w:tplc="6C6E40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5C"/>
    <w:rsid w:val="00036978"/>
    <w:rsid w:val="000D244E"/>
    <w:rsid w:val="001C2176"/>
    <w:rsid w:val="001E78DC"/>
    <w:rsid w:val="001F34EF"/>
    <w:rsid w:val="00270C40"/>
    <w:rsid w:val="002A4EC6"/>
    <w:rsid w:val="002C447F"/>
    <w:rsid w:val="002E5A17"/>
    <w:rsid w:val="0031425C"/>
    <w:rsid w:val="003160F7"/>
    <w:rsid w:val="0032143C"/>
    <w:rsid w:val="00355D6F"/>
    <w:rsid w:val="00405D6E"/>
    <w:rsid w:val="004C6993"/>
    <w:rsid w:val="0050533B"/>
    <w:rsid w:val="0050694E"/>
    <w:rsid w:val="005233AA"/>
    <w:rsid w:val="00527C91"/>
    <w:rsid w:val="005618D2"/>
    <w:rsid w:val="005641D8"/>
    <w:rsid w:val="005858DF"/>
    <w:rsid w:val="005A704F"/>
    <w:rsid w:val="005B5B78"/>
    <w:rsid w:val="005B6BF2"/>
    <w:rsid w:val="005B73D0"/>
    <w:rsid w:val="005C3252"/>
    <w:rsid w:val="0060125F"/>
    <w:rsid w:val="00617782"/>
    <w:rsid w:val="006236B4"/>
    <w:rsid w:val="00624007"/>
    <w:rsid w:val="00637488"/>
    <w:rsid w:val="00682EC4"/>
    <w:rsid w:val="006877F0"/>
    <w:rsid w:val="00696728"/>
    <w:rsid w:val="006B3D86"/>
    <w:rsid w:val="006D6B42"/>
    <w:rsid w:val="00796B53"/>
    <w:rsid w:val="007B12B3"/>
    <w:rsid w:val="007F0D96"/>
    <w:rsid w:val="007F34D8"/>
    <w:rsid w:val="008941CD"/>
    <w:rsid w:val="008F1B6A"/>
    <w:rsid w:val="008F76C1"/>
    <w:rsid w:val="009847B3"/>
    <w:rsid w:val="009F6E38"/>
    <w:rsid w:val="00A07CFA"/>
    <w:rsid w:val="00A23129"/>
    <w:rsid w:val="00A969A6"/>
    <w:rsid w:val="00AD65B0"/>
    <w:rsid w:val="00B0730D"/>
    <w:rsid w:val="00B10456"/>
    <w:rsid w:val="00BC6C48"/>
    <w:rsid w:val="00BD4FC2"/>
    <w:rsid w:val="00BF4266"/>
    <w:rsid w:val="00C27814"/>
    <w:rsid w:val="00C75A2A"/>
    <w:rsid w:val="00C9057F"/>
    <w:rsid w:val="00C95E16"/>
    <w:rsid w:val="00D07870"/>
    <w:rsid w:val="00D16C82"/>
    <w:rsid w:val="00D86271"/>
    <w:rsid w:val="00DB2CBB"/>
    <w:rsid w:val="00DB3219"/>
    <w:rsid w:val="00E56AC4"/>
    <w:rsid w:val="00E95A7E"/>
    <w:rsid w:val="00ED3CFB"/>
    <w:rsid w:val="00F03759"/>
    <w:rsid w:val="00F2061F"/>
    <w:rsid w:val="00F228B2"/>
    <w:rsid w:val="00F50E3D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F790D-1E6A-4B26-A58D-F4BD6CF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A07CFA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31425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1425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1425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31425C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31425C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1425C"/>
    <w:rPr>
      <w:rFonts w:ascii="Cambria" w:eastAsia="Cambria" w:hAnsi="Cambria" w:cs="Cambria"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A07CFA"/>
    <w:rPr>
      <w:rFonts w:ascii="Georgia" w:eastAsia="Georgia" w:hAnsi="Georgia" w:cs="Georgia"/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D16C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B78"/>
  </w:style>
  <w:style w:type="paragraph" w:styleId="a8">
    <w:name w:val="footer"/>
    <w:basedOn w:val="a"/>
    <w:link w:val="a9"/>
    <w:uiPriority w:val="99"/>
    <w:unhideWhenUsed/>
    <w:rsid w:val="005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B78"/>
  </w:style>
  <w:style w:type="character" w:customStyle="1" w:styleId="20">
    <w:name w:val="Заголовок 2 Знак"/>
    <w:basedOn w:val="a0"/>
    <w:link w:val="2"/>
    <w:uiPriority w:val="9"/>
    <w:semiHidden/>
    <w:rsid w:val="006D6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6B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rmal (Web)"/>
    <w:basedOn w:val="a"/>
    <w:uiPriority w:val="99"/>
    <w:unhideWhenUsed/>
    <w:rsid w:val="00BC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B0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0730D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22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34</cp:revision>
  <dcterms:created xsi:type="dcterms:W3CDTF">2022-06-05T05:23:00Z</dcterms:created>
  <dcterms:modified xsi:type="dcterms:W3CDTF">2023-09-17T05:02:00Z</dcterms:modified>
</cp:coreProperties>
</file>