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1EC0" w:rsidRPr="00AE31D3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91EC0" w:rsidRPr="00AE31D3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«Северский лицей» </w:t>
      </w:r>
    </w:p>
    <w:p w:rsidR="00C91EC0" w:rsidRPr="0038325B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Pr="00BC425F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Pr="00BC425F" w:rsidRDefault="00C91EC0" w:rsidP="00C9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Pr="00BC425F" w:rsidRDefault="00C91EC0" w:rsidP="00C91E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C91EC0" w:rsidRPr="00BC425F" w:rsidRDefault="00C91EC0" w:rsidP="00C91E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 «Информатика»</w:t>
      </w:r>
    </w:p>
    <w:p w:rsidR="00C91EC0" w:rsidRPr="00BC425F" w:rsidRDefault="00B93B08" w:rsidP="00C91E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8</w:t>
      </w:r>
      <w:r w:rsidR="00C91E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 основного общего образования</w:t>
      </w:r>
    </w:p>
    <w:p w:rsidR="00C91EC0" w:rsidRPr="00BC425F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Pr="0038325B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Pr="0038325B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EC0" w:rsidRPr="00B858DE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C0" w:rsidRPr="0038325B" w:rsidRDefault="00C91EC0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EC0" w:rsidRPr="00AE31D3" w:rsidRDefault="0033406F" w:rsidP="00C9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2023-2024</w:t>
      </w:r>
      <w:bookmarkStart w:id="0" w:name="_GoBack"/>
      <w:bookmarkEnd w:id="0"/>
      <w:r w:rsidR="00C91EC0" w:rsidRPr="00AE31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E33702" w:rsidRPr="00664A24" w:rsidRDefault="00E33702">
      <w:pPr>
        <w:rPr>
          <w:rFonts w:ascii="Times New Roman" w:hAnsi="Times New Roman" w:cs="Times New Roman"/>
        </w:rPr>
      </w:pPr>
    </w:p>
    <w:p w:rsidR="00467B33" w:rsidRPr="00664A24" w:rsidRDefault="00467B33" w:rsidP="00467B33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64A24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467B33" w:rsidRPr="00664A24" w:rsidRDefault="00467B33" w:rsidP="00467B33">
      <w:pPr>
        <w:spacing w:after="60" w:line="360" w:lineRule="auto"/>
        <w:ind w:firstLine="567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Рабочая </w:t>
      </w:r>
      <w:proofErr w:type="gramStart"/>
      <w:r w:rsidRPr="00664A24">
        <w:rPr>
          <w:rFonts w:ascii="Times New Roman" w:hAnsi="Times New Roman" w:cs="Times New Roman"/>
        </w:rPr>
        <w:t>программа  курса</w:t>
      </w:r>
      <w:proofErr w:type="gramEnd"/>
      <w:r w:rsidRPr="00664A24">
        <w:rPr>
          <w:rFonts w:ascii="Times New Roman" w:hAnsi="Times New Roman" w:cs="Times New Roman"/>
        </w:rPr>
        <w:t xml:space="preserve"> «Информатика » для 8 класса составлена в соответствии с Федеральным государственным образовательным стандартом ООО, основной образовательной программой МБОУ «Северский лицей» ЗАТО Северск Томской области, авторской программой по информатике и ИКТ (8 класс) для общеобразовательных учреждений </w:t>
      </w:r>
      <w:proofErr w:type="spellStart"/>
      <w:r w:rsidRPr="00664A24">
        <w:rPr>
          <w:rFonts w:ascii="Times New Roman" w:hAnsi="Times New Roman" w:cs="Times New Roman"/>
        </w:rPr>
        <w:t>Босовой</w:t>
      </w:r>
      <w:proofErr w:type="spellEnd"/>
      <w:r w:rsidRPr="00664A24">
        <w:rPr>
          <w:rFonts w:ascii="Times New Roman" w:hAnsi="Times New Roman" w:cs="Times New Roman"/>
        </w:rPr>
        <w:t xml:space="preserve"> Л.Л. (учебник «Информатика8» </w:t>
      </w:r>
      <w:proofErr w:type="spellStart"/>
      <w:r w:rsidRPr="00664A24">
        <w:rPr>
          <w:rFonts w:ascii="Times New Roman" w:hAnsi="Times New Roman" w:cs="Times New Roman"/>
        </w:rPr>
        <w:t>Л.Л.Босова</w:t>
      </w:r>
      <w:proofErr w:type="spellEnd"/>
      <w:r w:rsidRPr="00664A24">
        <w:rPr>
          <w:rFonts w:ascii="Times New Roman" w:hAnsi="Times New Roman" w:cs="Times New Roman"/>
        </w:rPr>
        <w:t xml:space="preserve"> – М.: БИНОМ. Лаборатория знаний. 2017 г.)</w:t>
      </w:r>
    </w:p>
    <w:p w:rsidR="00467B33" w:rsidRPr="00664A24" w:rsidRDefault="00467B33" w:rsidP="00467B33">
      <w:pPr>
        <w:spacing w:line="360" w:lineRule="auto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Программа обеспечена:</w:t>
      </w:r>
    </w:p>
    <w:p w:rsidR="00467B33" w:rsidRPr="00664A24" w:rsidRDefault="00467B33" w:rsidP="00467B3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Л.Л., </w:t>
      </w: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А.Ю. Информатика. Программа для основной школы: 7–9 классы. – М.: БИНОМ. Лаборатория знаний, 2016.</w:t>
      </w:r>
    </w:p>
    <w:p w:rsidR="00467B33" w:rsidRPr="00664A24" w:rsidRDefault="00467B33" w:rsidP="00467B3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Л.Л., </w:t>
      </w: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А.Ю. Информатика: Учебник для 8 класса. – М.: БИНОМ. Лаборатория знаний, 2017.</w:t>
      </w:r>
    </w:p>
    <w:p w:rsidR="00467B33" w:rsidRPr="00664A24" w:rsidRDefault="00467B33" w:rsidP="00467B3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Л.Л., </w:t>
      </w: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А.Ю. Информатика. 7–9 </w:t>
      </w:r>
      <w:proofErr w:type="gramStart"/>
      <w:r w:rsidRPr="00664A24">
        <w:rPr>
          <w:rFonts w:ascii="Times New Roman" w:hAnsi="Times New Roman" w:cs="Times New Roman"/>
        </w:rPr>
        <w:t>классы :</w:t>
      </w:r>
      <w:proofErr w:type="gramEnd"/>
      <w:r w:rsidRPr="00664A24">
        <w:rPr>
          <w:rFonts w:ascii="Times New Roman" w:hAnsi="Times New Roman" w:cs="Times New Roman"/>
        </w:rPr>
        <w:t xml:space="preserve"> методическое пособие. – М.: БИНОМ. Лаборатория знаний, 2016.</w:t>
      </w:r>
    </w:p>
    <w:p w:rsidR="00467B33" w:rsidRPr="00664A24" w:rsidRDefault="00467B33" w:rsidP="00467B3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Л.Л., </w:t>
      </w:r>
      <w:proofErr w:type="spellStart"/>
      <w:r w:rsidRPr="00664A24">
        <w:rPr>
          <w:rFonts w:ascii="Times New Roman" w:hAnsi="Times New Roman" w:cs="Times New Roman"/>
        </w:rPr>
        <w:t>Босова</w:t>
      </w:r>
      <w:proofErr w:type="spellEnd"/>
      <w:r w:rsidRPr="00664A24">
        <w:rPr>
          <w:rFonts w:ascii="Times New Roman" w:hAnsi="Times New Roman" w:cs="Times New Roman"/>
        </w:rPr>
        <w:t xml:space="preserve"> А.Ю. Электронное приложение к учебнику  «Информатика. </w:t>
      </w:r>
      <w:r w:rsidR="00575473">
        <w:rPr>
          <w:rFonts w:ascii="Times New Roman" w:hAnsi="Times New Roman" w:cs="Times New Roman"/>
        </w:rPr>
        <w:t>8</w:t>
      </w:r>
      <w:r w:rsidRPr="00664A24">
        <w:rPr>
          <w:rFonts w:ascii="Times New Roman" w:hAnsi="Times New Roman" w:cs="Times New Roman"/>
        </w:rPr>
        <w:t xml:space="preserve"> класс»</w:t>
      </w:r>
    </w:p>
    <w:p w:rsidR="00467B33" w:rsidRPr="00664A24" w:rsidRDefault="00467B33" w:rsidP="00467B3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664A24">
        <w:rPr>
          <w:rFonts w:ascii="Times New Roman" w:hAnsi="Times New Roman" w:cs="Times New Roman"/>
        </w:rPr>
        <w:t>Босовой</w:t>
      </w:r>
      <w:proofErr w:type="spellEnd"/>
      <w:r w:rsidRPr="00664A24">
        <w:rPr>
          <w:rFonts w:ascii="Times New Roman" w:hAnsi="Times New Roman" w:cs="Times New Roman"/>
        </w:rPr>
        <w:t> Л.Л. (metodist.lbz.ru/)</w:t>
      </w:r>
    </w:p>
    <w:p w:rsidR="00467B33" w:rsidRPr="00664A24" w:rsidRDefault="00467B33" w:rsidP="00467B33">
      <w:pPr>
        <w:spacing w:line="360" w:lineRule="auto"/>
        <w:ind w:right="-181" w:firstLine="709"/>
        <w:jc w:val="both"/>
        <w:rPr>
          <w:rFonts w:ascii="Times New Roman" w:hAnsi="Times New Roman" w:cs="Times New Roman"/>
          <w:color w:val="000000"/>
        </w:rPr>
      </w:pPr>
      <w:r w:rsidRPr="00664A24">
        <w:rPr>
          <w:rFonts w:ascii="Times New Roman" w:hAnsi="Times New Roman" w:cs="Times New Roman"/>
          <w:color w:val="000000"/>
        </w:rPr>
        <w:t>Программа рассчитана на</w:t>
      </w:r>
      <w:r w:rsidRPr="00664A24">
        <w:rPr>
          <w:rFonts w:ascii="Times New Roman" w:hAnsi="Times New Roman" w:cs="Times New Roman"/>
          <w:b/>
          <w:color w:val="000000"/>
        </w:rPr>
        <w:t xml:space="preserve"> </w:t>
      </w:r>
      <w:r w:rsidRPr="00664A24">
        <w:rPr>
          <w:rFonts w:ascii="Times New Roman" w:hAnsi="Times New Roman" w:cs="Times New Roman"/>
          <w:color w:val="000000"/>
        </w:rPr>
        <w:t>1 ч. в неделю</w:t>
      </w:r>
      <w:r w:rsidRPr="00664A24">
        <w:rPr>
          <w:rFonts w:ascii="Times New Roman" w:hAnsi="Times New Roman" w:cs="Times New Roman"/>
        </w:rPr>
        <w:t>, всего за год – 34 часа.</w:t>
      </w:r>
    </w:p>
    <w:p w:rsidR="00467B33" w:rsidRPr="00664A24" w:rsidRDefault="00467B33" w:rsidP="00467B3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  <w:color w:val="000000"/>
        </w:rPr>
        <w:t>Программой предусмотрено проведение:</w:t>
      </w:r>
      <w:r w:rsidRPr="00664A24">
        <w:rPr>
          <w:rFonts w:ascii="Times New Roman" w:hAnsi="Times New Roman" w:cs="Times New Roman"/>
          <w:b/>
          <w:color w:val="000000"/>
        </w:rPr>
        <w:t xml:space="preserve"> </w:t>
      </w:r>
      <w:r w:rsidR="00575473">
        <w:rPr>
          <w:rFonts w:ascii="Times New Roman" w:hAnsi="Times New Roman" w:cs="Times New Roman"/>
          <w:color w:val="000000"/>
        </w:rPr>
        <w:t>11</w:t>
      </w:r>
      <w:r w:rsidRPr="00664A24">
        <w:rPr>
          <w:rFonts w:ascii="Times New Roman" w:hAnsi="Times New Roman" w:cs="Times New Roman"/>
        </w:rPr>
        <w:t xml:space="preserve"> практических работ, </w:t>
      </w:r>
      <w:r w:rsidR="00575473">
        <w:rPr>
          <w:rFonts w:ascii="Times New Roman" w:hAnsi="Times New Roman" w:cs="Times New Roman"/>
        </w:rPr>
        <w:t>3</w:t>
      </w:r>
      <w:r w:rsidRPr="00664A24">
        <w:rPr>
          <w:rFonts w:ascii="Times New Roman" w:hAnsi="Times New Roman" w:cs="Times New Roman"/>
        </w:rPr>
        <w:t xml:space="preserve"> контрольные работы.</w:t>
      </w:r>
    </w:p>
    <w:p w:rsidR="00467B33" w:rsidRPr="00664A24" w:rsidRDefault="00467B33" w:rsidP="00467B33">
      <w:pPr>
        <w:spacing w:line="360" w:lineRule="auto"/>
        <w:ind w:firstLine="567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9 класса в форме итогово</w:t>
      </w:r>
      <w:r w:rsidR="00575473">
        <w:rPr>
          <w:rFonts w:ascii="Times New Roman" w:hAnsi="Times New Roman" w:cs="Times New Roman"/>
        </w:rPr>
        <w:t>го тестирования</w:t>
      </w:r>
      <w:r w:rsidRPr="00664A24">
        <w:rPr>
          <w:rFonts w:ascii="Times New Roman" w:hAnsi="Times New Roman" w:cs="Times New Roman"/>
        </w:rPr>
        <w:t>.</w:t>
      </w:r>
    </w:p>
    <w:p w:rsidR="00467B33" w:rsidRPr="00664A24" w:rsidRDefault="00467B33" w:rsidP="00467B33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w w:val="104"/>
        </w:rPr>
      </w:pPr>
      <w:r w:rsidRPr="00664A24">
        <w:rPr>
          <w:rFonts w:ascii="Times New Roman" w:hAnsi="Times New Roman" w:cs="Times New Roman"/>
        </w:rPr>
        <w:t xml:space="preserve">Изучение информатики </w:t>
      </w:r>
      <w:r w:rsidRPr="00664A24">
        <w:rPr>
          <w:rFonts w:ascii="Times New Roman" w:hAnsi="Times New Roman" w:cs="Times New Roman"/>
          <w:bCs/>
          <w:iCs/>
          <w:spacing w:val="-5"/>
          <w:w w:val="104"/>
        </w:rPr>
        <w:t>в  7–9 классах</w:t>
      </w:r>
      <w:r w:rsidRPr="00664A24">
        <w:rPr>
          <w:rFonts w:ascii="Times New Roman" w:hAnsi="Times New Roman" w:cs="Times New Roman"/>
        </w:rPr>
        <w:t xml:space="preserve"> вносит значительный вклад в достижение главных целей основного общего образования, способствуя</w:t>
      </w:r>
      <w:r w:rsidRPr="00664A24">
        <w:rPr>
          <w:rFonts w:ascii="Times New Roman" w:hAnsi="Times New Roman" w:cs="Times New Roman"/>
          <w:bCs/>
          <w:iCs/>
          <w:spacing w:val="-5"/>
          <w:w w:val="104"/>
        </w:rPr>
        <w:t>:</w:t>
      </w:r>
    </w:p>
    <w:p w:rsidR="00467B33" w:rsidRPr="00664A24" w:rsidRDefault="00467B33" w:rsidP="00467B3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664A24">
        <w:rPr>
          <w:rFonts w:ascii="Times New Roman" w:hAnsi="Times New Roman" w:cs="Times New Roman"/>
          <w:b/>
          <w:i/>
        </w:rPr>
        <w:t>формированию целостного мировоззрения</w:t>
      </w:r>
      <w:r w:rsidRPr="00664A24">
        <w:rPr>
          <w:rFonts w:ascii="Times New Roman" w:hAnsi="Times New Roman" w:cs="Times New Roman"/>
        </w:rPr>
        <w:t>,  соответствующего современному</w:t>
      </w:r>
      <w:r w:rsidRPr="00664A24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664A24">
        <w:rPr>
          <w:rFonts w:ascii="Times New Roman" w:hAnsi="Times New Roman" w:cs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67B33" w:rsidRPr="00664A24" w:rsidRDefault="00467B33" w:rsidP="00467B3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  <w:b/>
          <w:i/>
        </w:rPr>
        <w:t xml:space="preserve">совершенствованию </w:t>
      </w:r>
      <w:proofErr w:type="spellStart"/>
      <w:r w:rsidRPr="00664A24">
        <w:rPr>
          <w:rFonts w:ascii="Times New Roman" w:hAnsi="Times New Roman" w:cs="Times New Roman"/>
          <w:b/>
          <w:i/>
        </w:rPr>
        <w:t>общеучебных</w:t>
      </w:r>
      <w:proofErr w:type="spellEnd"/>
      <w:r w:rsidRPr="00664A24">
        <w:rPr>
          <w:rFonts w:ascii="Times New Roman" w:hAnsi="Times New Roman" w:cs="Times New Roman"/>
          <w:b/>
          <w:i/>
        </w:rPr>
        <w:t xml:space="preserve"> и общекультурных навыков работы с информацией</w:t>
      </w:r>
      <w:r w:rsidRPr="00664A24">
        <w:rPr>
          <w:rFonts w:ascii="Times New Roman" w:hAnsi="Times New Roman" w:cs="Times New Roman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67B33" w:rsidRPr="00664A24" w:rsidRDefault="00467B33" w:rsidP="00467B3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  <w:b/>
          <w:i/>
        </w:rPr>
        <w:t>воспитанию ответственного и избирательного отношения к информации</w:t>
      </w:r>
      <w:r w:rsidRPr="00664A24">
        <w:rPr>
          <w:rFonts w:ascii="Times New Roman" w:hAnsi="Times New Roman" w:cs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67B33" w:rsidRDefault="00467B33" w:rsidP="00467B3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64A24">
        <w:rPr>
          <w:rFonts w:ascii="Times New Roman" w:hAnsi="Times New Roman" w:cs="Times New Roman"/>
          <w:b/>
          <w:bCs/>
          <w:iCs/>
        </w:rPr>
        <w:lastRenderedPageBreak/>
        <w:t>Планируемые предметные результаты  п</w:t>
      </w:r>
      <w:r w:rsidRPr="00664A24">
        <w:rPr>
          <w:rFonts w:ascii="Times New Roman" w:hAnsi="Times New Roman" w:cs="Times New Roman"/>
          <w:b/>
          <w:bCs/>
          <w:i/>
          <w:iCs/>
        </w:rPr>
        <w:t>осле изучения курса информатики 8 класса обучающиеся должны:</w:t>
      </w:r>
    </w:p>
    <w:p w:rsidR="00664A24" w:rsidRDefault="00664A24" w:rsidP="00664A2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Знать</w:t>
      </w:r>
      <w:r w:rsidR="00942CF0">
        <w:rPr>
          <w:rFonts w:ascii="Times New Roman" w:hAnsi="Times New Roman" w:cs="Times New Roman"/>
          <w:b/>
          <w:bCs/>
          <w:i/>
          <w:iCs/>
        </w:rPr>
        <w:t>:</w:t>
      </w:r>
    </w:p>
    <w:p w:rsidR="00B52D1B" w:rsidRDefault="00664A24" w:rsidP="00664A24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664A24">
        <w:rPr>
          <w:rFonts w:ascii="Times New Roman" w:hAnsi="Times New Roman" w:cs="Times New Roman"/>
          <w:bCs/>
          <w:iCs/>
        </w:rPr>
        <w:t>сущность понятий «система счисления», «позиционная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система счисления», «</w:t>
      </w:r>
      <w:r>
        <w:rPr>
          <w:rFonts w:ascii="Times New Roman" w:hAnsi="Times New Roman" w:cs="Times New Roman"/>
          <w:bCs/>
          <w:iCs/>
        </w:rPr>
        <w:t>алфавит системы счисления», «ос</w:t>
      </w:r>
      <w:r w:rsidRPr="00664A24">
        <w:rPr>
          <w:rFonts w:ascii="Times New Roman" w:hAnsi="Times New Roman" w:cs="Times New Roman"/>
          <w:bCs/>
          <w:iCs/>
        </w:rPr>
        <w:t>нование системы счисления»;</w:t>
      </w:r>
    </w:p>
    <w:p w:rsidR="00B52D1B" w:rsidRDefault="00B52D1B" w:rsidP="00664A24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="00664A24" w:rsidRPr="00664A24">
        <w:rPr>
          <w:rFonts w:ascii="Times New Roman" w:hAnsi="Times New Roman" w:cs="Times New Roman"/>
          <w:bCs/>
          <w:iCs/>
        </w:rPr>
        <w:t>сущность понятия</w:t>
      </w:r>
      <w:r>
        <w:rPr>
          <w:rFonts w:ascii="Times New Roman" w:hAnsi="Times New Roman" w:cs="Times New Roman"/>
          <w:bCs/>
          <w:iCs/>
        </w:rPr>
        <w:t xml:space="preserve"> «высказывание», сущность опера</w:t>
      </w:r>
      <w:r w:rsidR="00664A24" w:rsidRPr="00664A24">
        <w:rPr>
          <w:rFonts w:ascii="Times New Roman" w:hAnsi="Times New Roman" w:cs="Times New Roman"/>
          <w:bCs/>
          <w:iCs/>
        </w:rPr>
        <w:t xml:space="preserve">ций </w:t>
      </w:r>
      <w:proofErr w:type="gramStart"/>
      <w:r w:rsidR="00664A24" w:rsidRPr="00664A24">
        <w:rPr>
          <w:rFonts w:ascii="Times New Roman" w:hAnsi="Times New Roman" w:cs="Times New Roman"/>
          <w:bCs/>
          <w:iCs/>
        </w:rPr>
        <w:t>И</w:t>
      </w:r>
      <w:proofErr w:type="gramEnd"/>
      <w:r w:rsidR="00664A24" w:rsidRPr="00664A24">
        <w:rPr>
          <w:rFonts w:ascii="Times New Roman" w:hAnsi="Times New Roman" w:cs="Times New Roman"/>
          <w:bCs/>
          <w:iCs/>
        </w:rPr>
        <w:t xml:space="preserve"> (конъюнкция</w:t>
      </w:r>
      <w:r>
        <w:rPr>
          <w:rFonts w:ascii="Times New Roman" w:hAnsi="Times New Roman" w:cs="Times New Roman"/>
          <w:bCs/>
          <w:iCs/>
        </w:rPr>
        <w:t>), ИЛИ (дизъюнкция), НЕ (отрица</w:t>
      </w:r>
      <w:r w:rsidR="00664A24" w:rsidRPr="00664A24">
        <w:rPr>
          <w:rFonts w:ascii="Times New Roman" w:hAnsi="Times New Roman" w:cs="Times New Roman"/>
          <w:bCs/>
          <w:iCs/>
        </w:rPr>
        <w:t>ние);</w:t>
      </w:r>
    </w:p>
    <w:p w:rsidR="00664A24" w:rsidRDefault="00B52D1B" w:rsidP="00664A24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="00664A24" w:rsidRPr="00664A24">
        <w:rPr>
          <w:rFonts w:ascii="Times New Roman" w:hAnsi="Times New Roman" w:cs="Times New Roman"/>
          <w:bCs/>
          <w:iCs/>
        </w:rPr>
        <w:t>сущность понятия «мн</w:t>
      </w:r>
      <w:r>
        <w:rPr>
          <w:rFonts w:ascii="Times New Roman" w:hAnsi="Times New Roman" w:cs="Times New Roman"/>
          <w:bCs/>
          <w:iCs/>
        </w:rPr>
        <w:t>ожество», сущность операций объ</w:t>
      </w:r>
      <w:r w:rsidR="00664A24" w:rsidRPr="00664A24">
        <w:rPr>
          <w:rFonts w:ascii="Times New Roman" w:hAnsi="Times New Roman" w:cs="Times New Roman"/>
          <w:bCs/>
          <w:iCs/>
        </w:rPr>
        <w:t>единения, пересечения и дополнения;</w:t>
      </w:r>
    </w:p>
    <w:p w:rsidR="00B52D1B" w:rsidRDefault="00B52D1B" w:rsidP="00B52D1B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B52D1B">
        <w:rPr>
          <w:rFonts w:ascii="Times New Roman" w:hAnsi="Times New Roman" w:cs="Times New Roman"/>
          <w:bCs/>
          <w:iCs/>
        </w:rPr>
        <w:t xml:space="preserve">сущность понятий </w:t>
      </w:r>
      <w:r>
        <w:rPr>
          <w:rFonts w:ascii="Times New Roman" w:hAnsi="Times New Roman" w:cs="Times New Roman"/>
          <w:bCs/>
          <w:iCs/>
        </w:rPr>
        <w:t>«исполнитель», «алгоритм», «про</w:t>
      </w:r>
      <w:r w:rsidRPr="00B52D1B">
        <w:rPr>
          <w:rFonts w:ascii="Times New Roman" w:hAnsi="Times New Roman" w:cs="Times New Roman"/>
          <w:bCs/>
          <w:iCs/>
        </w:rPr>
        <w:t>грамма»;</w:t>
      </w:r>
    </w:p>
    <w:p w:rsidR="00B52D1B" w:rsidRDefault="00B52D1B" w:rsidP="00B52D1B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с</w:t>
      </w:r>
      <w:r w:rsidRPr="00B52D1B">
        <w:rPr>
          <w:rFonts w:ascii="Times New Roman" w:hAnsi="Times New Roman" w:cs="Times New Roman"/>
          <w:bCs/>
          <w:iCs/>
        </w:rPr>
        <w:t>ущность понятий «формальный исполнитель», «среда</w:t>
      </w:r>
      <w:r>
        <w:rPr>
          <w:rFonts w:ascii="Times New Roman" w:hAnsi="Times New Roman" w:cs="Times New Roman"/>
          <w:bCs/>
          <w:iCs/>
        </w:rPr>
        <w:t xml:space="preserve"> </w:t>
      </w:r>
      <w:r w:rsidRPr="00B52D1B">
        <w:rPr>
          <w:rFonts w:ascii="Times New Roman" w:hAnsi="Times New Roman" w:cs="Times New Roman"/>
          <w:bCs/>
          <w:iCs/>
        </w:rPr>
        <w:t>исполнителя», «система команд исполнителя»; знать об</w:t>
      </w:r>
      <w:r>
        <w:rPr>
          <w:rFonts w:ascii="Times New Roman" w:hAnsi="Times New Roman" w:cs="Times New Roman"/>
          <w:bCs/>
          <w:iCs/>
        </w:rPr>
        <w:t xml:space="preserve"> </w:t>
      </w:r>
      <w:r w:rsidRPr="00B52D1B">
        <w:rPr>
          <w:rFonts w:ascii="Times New Roman" w:hAnsi="Times New Roman" w:cs="Times New Roman"/>
          <w:bCs/>
          <w:iCs/>
        </w:rPr>
        <w:t>ограничениях, накладываемых средой исполнителя и его</w:t>
      </w:r>
      <w:r>
        <w:rPr>
          <w:rFonts w:ascii="Times New Roman" w:hAnsi="Times New Roman" w:cs="Times New Roman"/>
          <w:bCs/>
          <w:iCs/>
        </w:rPr>
        <w:t xml:space="preserve"> </w:t>
      </w:r>
      <w:r w:rsidRPr="00B52D1B">
        <w:rPr>
          <w:rFonts w:ascii="Times New Roman" w:hAnsi="Times New Roman" w:cs="Times New Roman"/>
          <w:bCs/>
          <w:iCs/>
        </w:rPr>
        <w:t>системой команд на круг задач, решаемых исполнителем;</w:t>
      </w:r>
    </w:p>
    <w:p w:rsidR="00B52D1B" w:rsidRDefault="00B52D1B" w:rsidP="00B52D1B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B52D1B">
        <w:rPr>
          <w:rFonts w:ascii="Times New Roman" w:hAnsi="Times New Roman" w:cs="Times New Roman"/>
          <w:bCs/>
          <w:iCs/>
        </w:rPr>
        <w:t>базовые алгоритмические конструкции;</w:t>
      </w:r>
    </w:p>
    <w:p w:rsidR="00942CF0" w:rsidRPr="00942CF0" w:rsidRDefault="00942CF0" w:rsidP="00B52D1B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942CF0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выражать алгорит</w:t>
      </w:r>
      <w:r w:rsidR="00F0056E" w:rsidRPr="00664A24">
        <w:rPr>
          <w:rFonts w:ascii="Times New Roman" w:hAnsi="Times New Roman" w:cs="Times New Roman"/>
          <w:bCs/>
          <w:iCs/>
        </w:rPr>
        <w:t>м решения задачи различными спо</w:t>
      </w:r>
      <w:r w:rsidRPr="00664A24">
        <w:rPr>
          <w:rFonts w:ascii="Times New Roman" w:hAnsi="Times New Roman" w:cs="Times New Roman"/>
          <w:bCs/>
          <w:iCs/>
        </w:rPr>
        <w:t>собами (словесным, графическим, в том числе и в виде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блок-схемы, с помощью формальных языков и др.);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определять результат выполнения заданного алгоритма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или его фрагмента;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выполнять без использования компьютера («вручную»)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несложные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алгоритмы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управления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исполнителями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Робот, Черепаха, Чертежник и др.;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выполнять без использования компьютера («вручную»)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несложные алгоритмы обрабо</w:t>
      </w:r>
      <w:r w:rsidR="00F0056E" w:rsidRPr="00664A24">
        <w:rPr>
          <w:rFonts w:ascii="Times New Roman" w:hAnsi="Times New Roman" w:cs="Times New Roman"/>
          <w:bCs/>
          <w:iCs/>
        </w:rPr>
        <w:t>тки числовых данных, за</w:t>
      </w:r>
      <w:r w:rsidRPr="00664A24">
        <w:rPr>
          <w:rFonts w:ascii="Times New Roman" w:hAnsi="Times New Roman" w:cs="Times New Roman"/>
          <w:bCs/>
          <w:iCs/>
        </w:rPr>
        <w:t>писанные на конкре</w:t>
      </w:r>
      <w:r w:rsidR="00F0056E" w:rsidRPr="00664A24">
        <w:rPr>
          <w:rFonts w:ascii="Times New Roman" w:hAnsi="Times New Roman" w:cs="Times New Roman"/>
          <w:bCs/>
          <w:iCs/>
        </w:rPr>
        <w:t>тном язык программирования с ис</w:t>
      </w:r>
      <w:r w:rsidRPr="00664A24">
        <w:rPr>
          <w:rFonts w:ascii="Times New Roman" w:hAnsi="Times New Roman" w:cs="Times New Roman"/>
          <w:bCs/>
          <w:iCs/>
        </w:rPr>
        <w:t>пользованием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основных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управляющих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конструкций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последовательного</w:t>
      </w:r>
      <w:r w:rsidR="00F0056E" w:rsidRPr="00664A24">
        <w:rPr>
          <w:rFonts w:ascii="Times New Roman" w:hAnsi="Times New Roman" w:cs="Times New Roman"/>
          <w:bCs/>
          <w:iCs/>
        </w:rPr>
        <w:t xml:space="preserve"> программирования (линейная про</w:t>
      </w:r>
      <w:r w:rsidRPr="00664A24">
        <w:rPr>
          <w:rFonts w:ascii="Times New Roman" w:hAnsi="Times New Roman" w:cs="Times New Roman"/>
          <w:bCs/>
          <w:iCs/>
        </w:rPr>
        <w:t xml:space="preserve">грамма, </w:t>
      </w:r>
      <w:r w:rsidR="00F0056E" w:rsidRPr="00664A24">
        <w:rPr>
          <w:rFonts w:ascii="Times New Roman" w:hAnsi="Times New Roman" w:cs="Times New Roman"/>
          <w:bCs/>
          <w:iCs/>
        </w:rPr>
        <w:t>в</w:t>
      </w:r>
      <w:r w:rsidRPr="00664A24">
        <w:rPr>
          <w:rFonts w:ascii="Times New Roman" w:hAnsi="Times New Roman" w:cs="Times New Roman"/>
          <w:bCs/>
          <w:iCs/>
        </w:rPr>
        <w:t>етвление, п</w:t>
      </w:r>
      <w:r w:rsidR="00F0056E" w:rsidRPr="00664A24">
        <w:rPr>
          <w:rFonts w:ascii="Times New Roman" w:hAnsi="Times New Roman" w:cs="Times New Roman"/>
          <w:bCs/>
          <w:iCs/>
        </w:rPr>
        <w:t>овторение, вспомогательные алго</w:t>
      </w:r>
      <w:r w:rsidRPr="00664A24">
        <w:rPr>
          <w:rFonts w:ascii="Times New Roman" w:hAnsi="Times New Roman" w:cs="Times New Roman"/>
          <w:bCs/>
          <w:iCs/>
        </w:rPr>
        <w:t>ритмы);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составлять несложн</w:t>
      </w:r>
      <w:r w:rsidR="00F0056E" w:rsidRPr="00664A24">
        <w:rPr>
          <w:rFonts w:ascii="Times New Roman" w:hAnsi="Times New Roman" w:cs="Times New Roman"/>
          <w:bCs/>
          <w:iCs/>
        </w:rPr>
        <w:t>ые алгоритмы управления исполни</w:t>
      </w:r>
      <w:r w:rsidRPr="00664A24">
        <w:rPr>
          <w:rFonts w:ascii="Times New Roman" w:hAnsi="Times New Roman" w:cs="Times New Roman"/>
          <w:bCs/>
          <w:iCs/>
        </w:rPr>
        <w:t>телями Робот, Черепаха, Чертежник и др.; выполнять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эти программы на компьютере;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использовать величины (переменные) различных типов,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а также выражения, с</w:t>
      </w:r>
      <w:r w:rsidR="00F0056E" w:rsidRPr="00664A24">
        <w:rPr>
          <w:rFonts w:ascii="Times New Roman" w:hAnsi="Times New Roman" w:cs="Times New Roman"/>
          <w:bCs/>
          <w:iCs/>
        </w:rPr>
        <w:t>оставленные из этих величин; ис</w:t>
      </w:r>
      <w:r w:rsidRPr="00664A24">
        <w:rPr>
          <w:rFonts w:ascii="Times New Roman" w:hAnsi="Times New Roman" w:cs="Times New Roman"/>
          <w:bCs/>
          <w:iCs/>
        </w:rPr>
        <w:t>пользовать оператор присваивания;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анализировать предложенную программу, например,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определять, какие результаты возможны при заданном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множестве исходных значений;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использовать при разра</w:t>
      </w:r>
      <w:r w:rsidR="00F0056E" w:rsidRPr="00664A24">
        <w:rPr>
          <w:rFonts w:ascii="Times New Roman" w:hAnsi="Times New Roman" w:cs="Times New Roman"/>
          <w:bCs/>
          <w:iCs/>
        </w:rPr>
        <w:t>ботке алгоритмов логические зна</w:t>
      </w:r>
      <w:r w:rsidRPr="00664A24">
        <w:rPr>
          <w:rFonts w:ascii="Times New Roman" w:hAnsi="Times New Roman" w:cs="Times New Roman"/>
          <w:bCs/>
          <w:iCs/>
        </w:rPr>
        <w:t>чения, операции и выражения с ними;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записывать на изучае</w:t>
      </w:r>
      <w:r w:rsidR="00F0056E" w:rsidRPr="00664A24">
        <w:rPr>
          <w:rFonts w:ascii="Times New Roman" w:hAnsi="Times New Roman" w:cs="Times New Roman"/>
          <w:bCs/>
          <w:iCs/>
        </w:rPr>
        <w:t>мом языке программирования (Пас</w:t>
      </w:r>
      <w:r w:rsidRPr="00664A24">
        <w:rPr>
          <w:rFonts w:ascii="Times New Roman" w:hAnsi="Times New Roman" w:cs="Times New Roman"/>
          <w:bCs/>
          <w:iCs/>
        </w:rPr>
        <w:t>каль, школьный а</w:t>
      </w:r>
      <w:r w:rsidR="00F0056E" w:rsidRPr="00664A24">
        <w:rPr>
          <w:rFonts w:ascii="Times New Roman" w:hAnsi="Times New Roman" w:cs="Times New Roman"/>
          <w:bCs/>
          <w:iCs/>
        </w:rPr>
        <w:t>лгоритмический язык) арифметиче</w:t>
      </w:r>
      <w:r w:rsidRPr="00664A24">
        <w:rPr>
          <w:rFonts w:ascii="Times New Roman" w:hAnsi="Times New Roman" w:cs="Times New Roman"/>
          <w:bCs/>
          <w:iCs/>
        </w:rPr>
        <w:t>ские и логические выражения и вычислять их значения;</w:t>
      </w:r>
    </w:p>
    <w:p w:rsidR="00F0056E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lastRenderedPageBreak/>
        <w:t>записывать на изучаемом языке программирования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(Паскаль, школьный алгоритмический язык) алгоритмы</w:t>
      </w:r>
      <w:r w:rsidR="00F0056E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решения задач анал</w:t>
      </w:r>
      <w:r w:rsidR="00F0056E" w:rsidRPr="00664A24">
        <w:rPr>
          <w:rFonts w:ascii="Times New Roman" w:hAnsi="Times New Roman" w:cs="Times New Roman"/>
          <w:bCs/>
          <w:iCs/>
        </w:rPr>
        <w:t>иза данных: нахождение минималь</w:t>
      </w:r>
      <w:r w:rsidRPr="00664A24">
        <w:rPr>
          <w:rFonts w:ascii="Times New Roman" w:hAnsi="Times New Roman" w:cs="Times New Roman"/>
          <w:bCs/>
          <w:iCs/>
        </w:rPr>
        <w:t>ного и максимального ч</w:t>
      </w:r>
      <w:r w:rsidR="00F0056E" w:rsidRPr="00664A24">
        <w:rPr>
          <w:rFonts w:ascii="Times New Roman" w:hAnsi="Times New Roman" w:cs="Times New Roman"/>
          <w:bCs/>
          <w:iCs/>
        </w:rPr>
        <w:t>исла из двух, трех, четырех дан</w:t>
      </w:r>
      <w:r w:rsidRPr="00664A24">
        <w:rPr>
          <w:rFonts w:ascii="Times New Roman" w:hAnsi="Times New Roman" w:cs="Times New Roman"/>
          <w:bCs/>
          <w:iCs/>
        </w:rPr>
        <w:t>ных чисел; нахождени</w:t>
      </w:r>
      <w:r w:rsidR="00F0056E" w:rsidRPr="00664A24">
        <w:rPr>
          <w:rFonts w:ascii="Times New Roman" w:hAnsi="Times New Roman" w:cs="Times New Roman"/>
          <w:bCs/>
          <w:iCs/>
        </w:rPr>
        <w:t>е всех корней заданного квадрат</w:t>
      </w:r>
      <w:r w:rsidRPr="00664A24">
        <w:rPr>
          <w:rFonts w:ascii="Times New Roman" w:hAnsi="Times New Roman" w:cs="Times New Roman"/>
          <w:bCs/>
          <w:iCs/>
        </w:rPr>
        <w:t>ного уравнения;</w:t>
      </w:r>
    </w:p>
    <w:p w:rsidR="00467B33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использовать простейшие приемы диалоговой отладки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программ.</w:t>
      </w:r>
    </w:p>
    <w:p w:rsidR="00664A24" w:rsidRPr="00664A24" w:rsidRDefault="00467B33" w:rsidP="00467B33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664A24">
        <w:rPr>
          <w:rFonts w:ascii="Times New Roman" w:hAnsi="Times New Roman" w:cs="Times New Roman"/>
          <w:b/>
          <w:bCs/>
          <w:i/>
          <w:iCs/>
        </w:rPr>
        <w:t>В результате изучения учебного предмета «Информатика»</w:t>
      </w:r>
      <w:r w:rsidR="00664A24" w:rsidRPr="00664A2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64A24">
        <w:rPr>
          <w:rFonts w:ascii="Times New Roman" w:hAnsi="Times New Roman" w:cs="Times New Roman"/>
          <w:b/>
          <w:bCs/>
          <w:i/>
          <w:iCs/>
        </w:rPr>
        <w:t>в 8 классе ученик получит</w:t>
      </w:r>
      <w:r w:rsidR="00664A24" w:rsidRPr="00664A24">
        <w:rPr>
          <w:rFonts w:ascii="Times New Roman" w:hAnsi="Times New Roman" w:cs="Times New Roman"/>
          <w:b/>
          <w:bCs/>
          <w:i/>
          <w:iCs/>
        </w:rPr>
        <w:t xml:space="preserve"> возможность: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 xml:space="preserve">научиться записывать </w:t>
      </w:r>
      <w:r w:rsidR="00664A24" w:rsidRPr="00664A24">
        <w:rPr>
          <w:rFonts w:ascii="Times New Roman" w:hAnsi="Times New Roman" w:cs="Times New Roman"/>
          <w:bCs/>
          <w:iCs/>
        </w:rPr>
        <w:t>целые числа от 0 до 1024 в вось</w:t>
      </w:r>
      <w:r w:rsidRPr="00664A24">
        <w:rPr>
          <w:rFonts w:ascii="Times New Roman" w:hAnsi="Times New Roman" w:cs="Times New Roman"/>
          <w:bCs/>
          <w:iCs/>
        </w:rPr>
        <w:t>меричной и шестнадцатеричной системах счисления;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осуществлять перевод небольших целых восьмеричных и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шестнадцатеричных чи</w:t>
      </w:r>
      <w:r w:rsidR="00664A24" w:rsidRPr="00664A24">
        <w:rPr>
          <w:rFonts w:ascii="Times New Roman" w:hAnsi="Times New Roman" w:cs="Times New Roman"/>
          <w:bCs/>
          <w:iCs/>
        </w:rPr>
        <w:t>сел в десятичную систему счисле</w:t>
      </w:r>
      <w:r w:rsidRPr="00664A24">
        <w:rPr>
          <w:rFonts w:ascii="Times New Roman" w:hAnsi="Times New Roman" w:cs="Times New Roman"/>
          <w:bCs/>
          <w:iCs/>
        </w:rPr>
        <w:t>ния;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овладеть двоичной арифметикой;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научиться строить таблицы истинности для логических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выражений;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научиться решать логические задачи с использованием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таблиц истинности;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познакомиться с законами алгебры логики;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научиться решать логические задачи путем составления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 xml:space="preserve">логических выражений и их </w:t>
      </w:r>
      <w:r w:rsidR="00664A24" w:rsidRPr="00664A24">
        <w:rPr>
          <w:rFonts w:ascii="Times New Roman" w:hAnsi="Times New Roman" w:cs="Times New Roman"/>
          <w:bCs/>
          <w:iCs/>
        </w:rPr>
        <w:t>преобразования с использо</w:t>
      </w:r>
      <w:r w:rsidRPr="00664A24">
        <w:rPr>
          <w:rFonts w:ascii="Times New Roman" w:hAnsi="Times New Roman" w:cs="Times New Roman"/>
          <w:bCs/>
          <w:iCs/>
        </w:rPr>
        <w:t>ванием основных свойств логических операций;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познакомиться с логическими элементами;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научиться анализиров</w:t>
      </w:r>
      <w:r w:rsidR="00664A24" w:rsidRPr="00664A24">
        <w:rPr>
          <w:rFonts w:ascii="Times New Roman" w:hAnsi="Times New Roman" w:cs="Times New Roman"/>
          <w:bCs/>
          <w:iCs/>
        </w:rPr>
        <w:t>ать предлагаемые последователь</w:t>
      </w:r>
      <w:r w:rsidRPr="00664A24">
        <w:rPr>
          <w:rFonts w:ascii="Times New Roman" w:hAnsi="Times New Roman" w:cs="Times New Roman"/>
          <w:bCs/>
          <w:iCs/>
        </w:rPr>
        <w:t>ности команд на предмет наличия у них таких свойств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алгоритма, как дискре</w:t>
      </w:r>
      <w:r w:rsidR="00664A24" w:rsidRPr="00664A24">
        <w:rPr>
          <w:rFonts w:ascii="Times New Roman" w:hAnsi="Times New Roman" w:cs="Times New Roman"/>
          <w:bCs/>
          <w:iCs/>
        </w:rPr>
        <w:t>тность, детерминированность, по</w:t>
      </w:r>
      <w:r w:rsidRPr="00664A24">
        <w:rPr>
          <w:rFonts w:ascii="Times New Roman" w:hAnsi="Times New Roman" w:cs="Times New Roman"/>
          <w:bCs/>
          <w:iCs/>
        </w:rPr>
        <w:t>нятность, результативность, массовость;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оперировать алго</w:t>
      </w:r>
      <w:r w:rsidR="00664A24" w:rsidRPr="00664A24">
        <w:rPr>
          <w:rFonts w:ascii="Times New Roman" w:hAnsi="Times New Roman" w:cs="Times New Roman"/>
          <w:bCs/>
          <w:iCs/>
        </w:rPr>
        <w:t>ритмическими конструкциями «сле</w:t>
      </w:r>
      <w:r w:rsidRPr="00664A24">
        <w:rPr>
          <w:rFonts w:ascii="Times New Roman" w:hAnsi="Times New Roman" w:cs="Times New Roman"/>
          <w:bCs/>
          <w:iCs/>
        </w:rPr>
        <w:t>дование», «ветвление», «цик</w:t>
      </w:r>
      <w:r w:rsidR="00664A24" w:rsidRPr="00664A24">
        <w:rPr>
          <w:rFonts w:ascii="Times New Roman" w:hAnsi="Times New Roman" w:cs="Times New Roman"/>
          <w:bCs/>
          <w:iCs/>
        </w:rPr>
        <w:t>л» (подбирать алгоритми</w:t>
      </w:r>
      <w:r w:rsidRPr="00664A24">
        <w:rPr>
          <w:rFonts w:ascii="Times New Roman" w:hAnsi="Times New Roman" w:cs="Times New Roman"/>
          <w:bCs/>
          <w:iCs/>
        </w:rPr>
        <w:t>ческую конструкцию, соответствующую той или иной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ситуации; переходит</w:t>
      </w:r>
      <w:r w:rsidR="00664A24" w:rsidRPr="00664A24">
        <w:rPr>
          <w:rFonts w:ascii="Times New Roman" w:hAnsi="Times New Roman" w:cs="Times New Roman"/>
          <w:bCs/>
          <w:iCs/>
        </w:rPr>
        <w:t>ь от записи алгоритмической кон</w:t>
      </w:r>
      <w:r w:rsidRPr="00664A24">
        <w:rPr>
          <w:rFonts w:ascii="Times New Roman" w:hAnsi="Times New Roman" w:cs="Times New Roman"/>
          <w:bCs/>
          <w:iCs/>
        </w:rPr>
        <w:t>струкции на алгоритм</w:t>
      </w:r>
      <w:r w:rsidR="00664A24" w:rsidRPr="00664A24">
        <w:rPr>
          <w:rFonts w:ascii="Times New Roman" w:hAnsi="Times New Roman" w:cs="Times New Roman"/>
          <w:bCs/>
          <w:iCs/>
        </w:rPr>
        <w:t>ическом языке к блок-схеме и об</w:t>
      </w:r>
      <w:r w:rsidRPr="00664A24">
        <w:rPr>
          <w:rFonts w:ascii="Times New Roman" w:hAnsi="Times New Roman" w:cs="Times New Roman"/>
          <w:bCs/>
          <w:iCs/>
        </w:rPr>
        <w:t>ратно);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исполнять алгоритмы,</w:t>
      </w:r>
      <w:r w:rsidR="00664A24" w:rsidRPr="00664A24">
        <w:rPr>
          <w:rFonts w:ascii="Times New Roman" w:hAnsi="Times New Roman" w:cs="Times New Roman"/>
          <w:bCs/>
          <w:iCs/>
        </w:rPr>
        <w:t xml:space="preserve"> содержащие ветвления и повторе</w:t>
      </w:r>
      <w:r w:rsidRPr="00664A24">
        <w:rPr>
          <w:rFonts w:ascii="Times New Roman" w:hAnsi="Times New Roman" w:cs="Times New Roman"/>
          <w:bCs/>
          <w:iCs/>
        </w:rPr>
        <w:t>ния, для формального исполнителя с заданной системой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команд;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составлять все возможные алгоритмы фиксированной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длины для формально</w:t>
      </w:r>
      <w:r w:rsidR="00664A24" w:rsidRPr="00664A24">
        <w:rPr>
          <w:rFonts w:ascii="Times New Roman" w:hAnsi="Times New Roman" w:cs="Times New Roman"/>
          <w:bCs/>
          <w:iCs/>
        </w:rPr>
        <w:t>го исполнителя с заданной систе</w:t>
      </w:r>
      <w:r w:rsidRPr="00664A24">
        <w:rPr>
          <w:rFonts w:ascii="Times New Roman" w:hAnsi="Times New Roman" w:cs="Times New Roman"/>
          <w:bCs/>
          <w:iCs/>
        </w:rPr>
        <w:t>мой команд;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определять количеств</w:t>
      </w:r>
      <w:r w:rsidR="00664A24" w:rsidRPr="00664A24">
        <w:rPr>
          <w:rFonts w:ascii="Times New Roman" w:hAnsi="Times New Roman" w:cs="Times New Roman"/>
          <w:bCs/>
          <w:iCs/>
        </w:rPr>
        <w:t>о линейных алгоритмов, обеспечи</w:t>
      </w:r>
      <w:r w:rsidRPr="00664A24">
        <w:rPr>
          <w:rFonts w:ascii="Times New Roman" w:hAnsi="Times New Roman" w:cs="Times New Roman"/>
          <w:bCs/>
          <w:iCs/>
        </w:rPr>
        <w:t>вающих решение поставленной задачи, которые могут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 xml:space="preserve">быть составлены для </w:t>
      </w:r>
      <w:r w:rsidR="00664A24" w:rsidRPr="00664A24">
        <w:rPr>
          <w:rFonts w:ascii="Times New Roman" w:hAnsi="Times New Roman" w:cs="Times New Roman"/>
          <w:bCs/>
          <w:iCs/>
        </w:rPr>
        <w:t>формального исполнителя с задан</w:t>
      </w:r>
      <w:r w:rsidRPr="00664A24">
        <w:rPr>
          <w:rFonts w:ascii="Times New Roman" w:hAnsi="Times New Roman" w:cs="Times New Roman"/>
          <w:bCs/>
          <w:iCs/>
        </w:rPr>
        <w:t>ной системой команд;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подсчитывать количе</w:t>
      </w:r>
      <w:r w:rsidR="00664A24" w:rsidRPr="00664A24">
        <w:rPr>
          <w:rFonts w:ascii="Times New Roman" w:hAnsi="Times New Roman" w:cs="Times New Roman"/>
          <w:bCs/>
          <w:iCs/>
        </w:rPr>
        <w:t>ство тех или иных символов в це</w:t>
      </w:r>
      <w:r w:rsidRPr="00664A24">
        <w:rPr>
          <w:rFonts w:ascii="Times New Roman" w:hAnsi="Times New Roman" w:cs="Times New Roman"/>
          <w:bCs/>
          <w:iCs/>
        </w:rPr>
        <w:t>почке символов, явл</w:t>
      </w:r>
      <w:r w:rsidR="00664A24" w:rsidRPr="00664A24">
        <w:rPr>
          <w:rFonts w:ascii="Times New Roman" w:hAnsi="Times New Roman" w:cs="Times New Roman"/>
          <w:bCs/>
          <w:iCs/>
        </w:rPr>
        <w:t>яющейся результатом работы алго</w:t>
      </w:r>
      <w:r w:rsidRPr="00664A24">
        <w:rPr>
          <w:rFonts w:ascii="Times New Roman" w:hAnsi="Times New Roman" w:cs="Times New Roman"/>
          <w:bCs/>
          <w:iCs/>
        </w:rPr>
        <w:t>ритма;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по данному алгоритму определять, для решения какой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задачи он предназначен;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познакомиться с исп</w:t>
      </w:r>
      <w:r w:rsidR="00664A24" w:rsidRPr="00664A24">
        <w:rPr>
          <w:rFonts w:ascii="Times New Roman" w:hAnsi="Times New Roman" w:cs="Times New Roman"/>
          <w:bCs/>
          <w:iCs/>
        </w:rPr>
        <w:t>ользованием в программах строко</w:t>
      </w:r>
      <w:r w:rsidRPr="00664A24">
        <w:rPr>
          <w:rFonts w:ascii="Times New Roman" w:hAnsi="Times New Roman" w:cs="Times New Roman"/>
          <w:bCs/>
          <w:iCs/>
        </w:rPr>
        <w:t>вых величин;</w:t>
      </w:r>
    </w:p>
    <w:p w:rsidR="00664A24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разрабатывать в сред</w:t>
      </w:r>
      <w:r w:rsidR="00664A24" w:rsidRPr="00664A24">
        <w:rPr>
          <w:rFonts w:ascii="Times New Roman" w:hAnsi="Times New Roman" w:cs="Times New Roman"/>
          <w:bCs/>
          <w:iCs/>
        </w:rPr>
        <w:t>е формального исполнителя корот</w:t>
      </w:r>
      <w:r w:rsidRPr="00664A24">
        <w:rPr>
          <w:rFonts w:ascii="Times New Roman" w:hAnsi="Times New Roman" w:cs="Times New Roman"/>
          <w:bCs/>
          <w:iCs/>
        </w:rPr>
        <w:t>кие алгоритмы, содержащие базовые алгоритмические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конструкции;</w:t>
      </w:r>
    </w:p>
    <w:p w:rsidR="00467B33" w:rsidRPr="00664A24" w:rsidRDefault="00467B33" w:rsidP="00467B33">
      <w:pPr>
        <w:pStyle w:val="a4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lastRenderedPageBreak/>
        <w:t>познакомиться с понятием «управление», с примерами</w:t>
      </w:r>
      <w:r w:rsidR="00664A24" w:rsidRPr="00664A24"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того, как компьютер управляет различными системами.</w:t>
      </w:r>
    </w:p>
    <w:p w:rsidR="00664A24" w:rsidRPr="00664A24" w:rsidRDefault="00664A24" w:rsidP="00664A24">
      <w:pPr>
        <w:spacing w:before="120" w:line="360" w:lineRule="auto"/>
        <w:jc w:val="both"/>
        <w:rPr>
          <w:rFonts w:ascii="Times New Roman" w:hAnsi="Times New Roman" w:cs="Times New Roman"/>
          <w:b/>
          <w:i/>
        </w:rPr>
      </w:pPr>
      <w:r w:rsidRPr="00664A24"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64A24" w:rsidRPr="00664A24" w:rsidRDefault="00664A24" w:rsidP="00664A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эффективной организации индивидуального информационного пространства;</w:t>
      </w:r>
    </w:p>
    <w:p w:rsidR="00664A24" w:rsidRPr="00664A24" w:rsidRDefault="00664A24" w:rsidP="00664A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автоматизации коммуникационной деятельности;</w:t>
      </w:r>
    </w:p>
    <w:p w:rsidR="00664A24" w:rsidRPr="00664A24" w:rsidRDefault="00664A24" w:rsidP="00664A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эффективного применения информационных образовательных ресурсов в учебной деятельности.</w:t>
      </w:r>
    </w:p>
    <w:p w:rsidR="00664A24" w:rsidRPr="00664A24" w:rsidRDefault="00664A24" w:rsidP="00664A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64A24">
        <w:rPr>
          <w:rFonts w:ascii="Times New Roman" w:hAnsi="Times New Roman" w:cs="Times New Roman"/>
          <w:b/>
        </w:rPr>
        <w:t xml:space="preserve">Личностные и </w:t>
      </w:r>
      <w:proofErr w:type="spellStart"/>
      <w:r w:rsidRPr="00664A24">
        <w:rPr>
          <w:rFonts w:ascii="Times New Roman" w:hAnsi="Times New Roman" w:cs="Times New Roman"/>
          <w:b/>
        </w:rPr>
        <w:t>метапредметные</w:t>
      </w:r>
      <w:proofErr w:type="spellEnd"/>
      <w:r w:rsidRPr="00664A24">
        <w:rPr>
          <w:rFonts w:ascii="Times New Roman" w:hAnsi="Times New Roman" w:cs="Times New Roman"/>
          <w:b/>
        </w:rPr>
        <w:t xml:space="preserve"> результаты освоения информатики</w:t>
      </w:r>
    </w:p>
    <w:p w:rsidR="00664A24" w:rsidRPr="00664A24" w:rsidRDefault="00664A24" w:rsidP="00664A24">
      <w:pPr>
        <w:spacing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Личностные результаты —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</w:t>
      </w:r>
    </w:p>
    <w:p w:rsidR="00664A24" w:rsidRPr="00664A24" w:rsidRDefault="00664A24" w:rsidP="00664A24">
      <w:pPr>
        <w:spacing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основной школе, являются: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владение первичными навыками анализа и критичной оценки получаемой информации;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ответственное отношение к информации с учетом правовых и этических аспектов ее распространения;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развитие чувства личной ответственности за качество окружающей информационной среды;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64A24" w:rsidRPr="00664A24" w:rsidRDefault="00664A24" w:rsidP="00664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664A24" w:rsidRPr="00664A24" w:rsidRDefault="00664A24" w:rsidP="00664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664A24">
        <w:rPr>
          <w:rFonts w:ascii="Times New Roman" w:hAnsi="Times New Roman" w:cs="Times New Roman"/>
          <w:b/>
        </w:rPr>
        <w:t>Метапредметные</w:t>
      </w:r>
      <w:proofErr w:type="spellEnd"/>
      <w:r w:rsidRPr="00664A24">
        <w:rPr>
          <w:rFonts w:ascii="Times New Roman" w:hAnsi="Times New Roman" w:cs="Times New Roman"/>
          <w:b/>
        </w:rPr>
        <w:t xml:space="preserve"> результаты</w:t>
      </w:r>
      <w:r w:rsidRPr="00664A24">
        <w:rPr>
          <w:rFonts w:ascii="Times New Roman" w:hAnsi="Times New Roman" w:cs="Times New Roman"/>
        </w:rPr>
        <w:t xml:space="preserve"> — освоенные обучающимися на базе одного, нескольких или всех учебных предметов способы деятельности, применимые как в рамках образовательного </w:t>
      </w:r>
      <w:r w:rsidRPr="00664A24">
        <w:rPr>
          <w:rFonts w:ascii="Times New Roman" w:hAnsi="Times New Roman" w:cs="Times New Roman"/>
        </w:rPr>
        <w:lastRenderedPageBreak/>
        <w:t xml:space="preserve">процесса, так и в других жизненных ситуациях. Основными </w:t>
      </w:r>
      <w:proofErr w:type="spellStart"/>
      <w:r w:rsidRPr="00664A24">
        <w:rPr>
          <w:rFonts w:ascii="Times New Roman" w:hAnsi="Times New Roman" w:cs="Times New Roman"/>
        </w:rPr>
        <w:t>метапредметными</w:t>
      </w:r>
      <w:proofErr w:type="spellEnd"/>
      <w:r w:rsidRPr="00664A24">
        <w:rPr>
          <w:rFonts w:ascii="Times New Roman" w:hAnsi="Times New Roman" w:cs="Times New Roman"/>
        </w:rPr>
        <w:t xml:space="preserve"> результатами, формируемыми при изучении информатики в основной школе, являются:</w:t>
      </w:r>
    </w:p>
    <w:p w:rsidR="00664A24" w:rsidRPr="00664A24" w:rsidRDefault="00664A24" w:rsidP="00664A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владение </w:t>
      </w:r>
      <w:proofErr w:type="spellStart"/>
      <w:r w:rsidRPr="00664A24">
        <w:rPr>
          <w:rFonts w:ascii="Times New Roman" w:hAnsi="Times New Roman" w:cs="Times New Roman"/>
        </w:rPr>
        <w:t>общепредметными</w:t>
      </w:r>
      <w:proofErr w:type="spellEnd"/>
      <w:r w:rsidRPr="00664A24">
        <w:rPr>
          <w:rFonts w:ascii="Times New Roman" w:hAnsi="Times New Roman" w:cs="Times New Roman"/>
        </w:rPr>
        <w:t xml:space="preserve"> понятиями «объект», «система», «модель», «алгоритм», «исполнитель» и др.;</w:t>
      </w:r>
    </w:p>
    <w:p w:rsidR="00664A24" w:rsidRPr="00664A24" w:rsidRDefault="00664A24" w:rsidP="00664A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4A24" w:rsidRPr="00664A24" w:rsidRDefault="00664A24" w:rsidP="00664A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64A24" w:rsidRPr="00664A24" w:rsidRDefault="00664A24" w:rsidP="00664A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4A24" w:rsidRPr="00664A24" w:rsidRDefault="00664A24" w:rsidP="00664A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4A24" w:rsidRPr="00664A24" w:rsidRDefault="00664A24" w:rsidP="00664A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64A24" w:rsidRPr="00664A24" w:rsidRDefault="00664A24" w:rsidP="00664A2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 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</w:t>
      </w:r>
    </w:p>
    <w:p w:rsidR="00664A24" w:rsidRPr="00664A24" w:rsidRDefault="00664A24" w:rsidP="00664A24">
      <w:pPr>
        <w:spacing w:line="360" w:lineRule="auto"/>
        <w:jc w:val="both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 xml:space="preserve">сообщений; создание, восприятие и использование </w:t>
      </w:r>
      <w:proofErr w:type="spellStart"/>
      <w:r w:rsidRPr="00664A24">
        <w:rPr>
          <w:rFonts w:ascii="Times New Roman" w:hAnsi="Times New Roman" w:cs="Times New Roman"/>
        </w:rPr>
        <w:t>гипермедиасообщений</w:t>
      </w:r>
      <w:proofErr w:type="spellEnd"/>
      <w:r w:rsidRPr="00664A24">
        <w:rPr>
          <w:rFonts w:ascii="Times New Roman" w:hAnsi="Times New Roman" w:cs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664A24" w:rsidRDefault="00664A24" w:rsidP="00664A24">
      <w:pPr>
        <w:pStyle w:val="a4"/>
        <w:spacing w:line="360" w:lineRule="auto"/>
        <w:ind w:left="567"/>
        <w:jc w:val="center"/>
        <w:rPr>
          <w:b/>
        </w:rPr>
      </w:pPr>
      <w:r w:rsidRPr="00DC47FF">
        <w:rPr>
          <w:b/>
        </w:rPr>
        <w:lastRenderedPageBreak/>
        <w:t>Содержание учебного предмета</w:t>
      </w:r>
    </w:p>
    <w:p w:rsidR="00664A24" w:rsidRPr="00664A24" w:rsidRDefault="00664A24" w:rsidP="00664A24">
      <w:pPr>
        <w:pStyle w:val="a4"/>
        <w:spacing w:line="360" w:lineRule="auto"/>
        <w:ind w:left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</w:t>
      </w:r>
      <w:r w:rsidRPr="00664A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 1.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664A24">
        <w:rPr>
          <w:rFonts w:ascii="Times New Roman" w:hAnsi="Times New Roman" w:cs="Times New Roman"/>
          <w:b/>
          <w:bCs/>
          <w:iCs/>
          <w:sz w:val="24"/>
          <w:szCs w:val="24"/>
        </w:rPr>
        <w:t>атематические основы информатики</w:t>
      </w:r>
    </w:p>
    <w:p w:rsidR="00664A24" w:rsidRPr="00664A24" w:rsidRDefault="00664A24" w:rsidP="00664A24">
      <w:pPr>
        <w:pStyle w:val="a4"/>
        <w:spacing w:line="360" w:lineRule="auto"/>
        <w:ind w:left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</w:t>
      </w:r>
      <w:r w:rsidRPr="00664A24">
        <w:rPr>
          <w:rFonts w:ascii="Times New Roman" w:hAnsi="Times New Roman" w:cs="Times New Roman"/>
          <w:bCs/>
          <w:iCs/>
        </w:rPr>
        <w:t>истемы счисления. Позиционные и непозиционные системы счисления. Примеры представления чисел в позиционных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системах счисления. Ос</w:t>
      </w:r>
      <w:r>
        <w:rPr>
          <w:rFonts w:ascii="Times New Roman" w:hAnsi="Times New Roman" w:cs="Times New Roman"/>
          <w:bCs/>
          <w:iCs/>
        </w:rPr>
        <w:t>нование системы счисления. Алфа</w:t>
      </w:r>
      <w:r w:rsidRPr="00664A24">
        <w:rPr>
          <w:rFonts w:ascii="Times New Roman" w:hAnsi="Times New Roman" w:cs="Times New Roman"/>
          <w:bCs/>
          <w:iCs/>
        </w:rPr>
        <w:t>вит (множество цифр) системы счисления. Количество цифр,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используемых в системе счисления с заданным основанием.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Краткая и развернутая формы записи чисел в позиционных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системах счисления.</w:t>
      </w:r>
    </w:p>
    <w:p w:rsidR="00664A24" w:rsidRPr="00664A24" w:rsidRDefault="00664A24" w:rsidP="00664A24">
      <w:pPr>
        <w:pStyle w:val="a4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Двоичная система счисле</w:t>
      </w:r>
      <w:r>
        <w:rPr>
          <w:rFonts w:ascii="Times New Roman" w:hAnsi="Times New Roman" w:cs="Times New Roman"/>
          <w:bCs/>
          <w:iCs/>
        </w:rPr>
        <w:t>ния. Запись целых чисел в преде</w:t>
      </w:r>
      <w:r w:rsidRPr="00664A24">
        <w:rPr>
          <w:rFonts w:ascii="Times New Roman" w:hAnsi="Times New Roman" w:cs="Times New Roman"/>
          <w:bCs/>
          <w:iCs/>
        </w:rPr>
        <w:t>лах от 0 до 1024 в двоично</w:t>
      </w:r>
      <w:r>
        <w:rPr>
          <w:rFonts w:ascii="Times New Roman" w:hAnsi="Times New Roman" w:cs="Times New Roman"/>
          <w:bCs/>
          <w:iCs/>
        </w:rPr>
        <w:t>й системе счисления. Перевод на</w:t>
      </w:r>
      <w:r w:rsidRPr="00664A24">
        <w:rPr>
          <w:rFonts w:ascii="Times New Roman" w:hAnsi="Times New Roman" w:cs="Times New Roman"/>
          <w:bCs/>
          <w:iCs/>
        </w:rPr>
        <w:t>туральных чисел из двоич</w:t>
      </w:r>
      <w:r>
        <w:rPr>
          <w:rFonts w:ascii="Times New Roman" w:hAnsi="Times New Roman" w:cs="Times New Roman"/>
          <w:bCs/>
          <w:iCs/>
        </w:rPr>
        <w:t>ной системы счисления в десятич</w:t>
      </w:r>
      <w:r w:rsidRPr="00664A24">
        <w:rPr>
          <w:rFonts w:ascii="Times New Roman" w:hAnsi="Times New Roman" w:cs="Times New Roman"/>
          <w:bCs/>
          <w:iCs/>
        </w:rPr>
        <w:t>ную. Сравнение двоичных чисел. Двоичная арифметика.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Элементы математической логики. Высказывания. Про-</w:t>
      </w:r>
    </w:p>
    <w:p w:rsidR="00664A24" w:rsidRPr="00664A24" w:rsidRDefault="00664A24" w:rsidP="00664A24">
      <w:pPr>
        <w:pStyle w:val="a4"/>
        <w:spacing w:line="360" w:lineRule="auto"/>
        <w:ind w:left="0"/>
        <w:rPr>
          <w:rFonts w:ascii="Times New Roman" w:hAnsi="Times New Roman" w:cs="Times New Roman"/>
          <w:bCs/>
          <w:iCs/>
        </w:rPr>
      </w:pPr>
      <w:proofErr w:type="spellStart"/>
      <w:r w:rsidRPr="00664A24">
        <w:rPr>
          <w:rFonts w:ascii="Times New Roman" w:hAnsi="Times New Roman" w:cs="Times New Roman"/>
          <w:bCs/>
          <w:iCs/>
        </w:rPr>
        <w:t>стые</w:t>
      </w:r>
      <w:proofErr w:type="spellEnd"/>
      <w:r w:rsidRPr="00664A24">
        <w:rPr>
          <w:rFonts w:ascii="Times New Roman" w:hAnsi="Times New Roman" w:cs="Times New Roman"/>
          <w:bCs/>
          <w:iCs/>
        </w:rPr>
        <w:t xml:space="preserve"> и сложные высказыв</w:t>
      </w:r>
      <w:r>
        <w:rPr>
          <w:rFonts w:ascii="Times New Roman" w:hAnsi="Times New Roman" w:cs="Times New Roman"/>
          <w:bCs/>
          <w:iCs/>
        </w:rPr>
        <w:t>ания. Логические значения выска</w:t>
      </w:r>
      <w:r w:rsidRPr="00664A24">
        <w:rPr>
          <w:rFonts w:ascii="Times New Roman" w:hAnsi="Times New Roman" w:cs="Times New Roman"/>
          <w:bCs/>
          <w:iCs/>
        </w:rPr>
        <w:t>зываний. Логические выражения. Логические операции: «и»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(конъюнкция, логическое умножение), «или» (дизъюнкция,</w:t>
      </w:r>
    </w:p>
    <w:p w:rsidR="00664A24" w:rsidRDefault="00664A24" w:rsidP="00664A24">
      <w:pPr>
        <w:pStyle w:val="a4"/>
        <w:spacing w:line="360" w:lineRule="auto"/>
        <w:ind w:left="0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логическое сложение), «не» (логическое отрицание). Правила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записи логических выраж</w:t>
      </w:r>
      <w:r>
        <w:rPr>
          <w:rFonts w:ascii="Times New Roman" w:hAnsi="Times New Roman" w:cs="Times New Roman"/>
          <w:bCs/>
          <w:iCs/>
        </w:rPr>
        <w:t>ений. Приоритеты логических опе</w:t>
      </w:r>
      <w:r w:rsidRPr="00664A24">
        <w:rPr>
          <w:rFonts w:ascii="Times New Roman" w:hAnsi="Times New Roman" w:cs="Times New Roman"/>
          <w:bCs/>
          <w:iCs/>
        </w:rPr>
        <w:t>раций. Таблицы истинности. Построение таблиц истинности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64A24">
        <w:rPr>
          <w:rFonts w:ascii="Times New Roman" w:hAnsi="Times New Roman" w:cs="Times New Roman"/>
          <w:bCs/>
          <w:iCs/>
        </w:rPr>
        <w:t>для логических выражений.</w:t>
      </w:r>
    </w:p>
    <w:p w:rsidR="00664A24" w:rsidRPr="00664A24" w:rsidRDefault="00664A24" w:rsidP="00664A24">
      <w:pPr>
        <w:pStyle w:val="a4"/>
        <w:spacing w:line="360" w:lineRule="auto"/>
        <w:ind w:left="0"/>
        <w:rPr>
          <w:rFonts w:ascii="Times New Roman" w:hAnsi="Times New Roman" w:cs="Times New Roman"/>
          <w:bCs/>
          <w:i/>
          <w:iCs/>
        </w:rPr>
      </w:pPr>
      <w:r w:rsidRPr="00664A24">
        <w:rPr>
          <w:rFonts w:ascii="Times New Roman" w:hAnsi="Times New Roman" w:cs="Times New Roman"/>
          <w:bCs/>
          <w:i/>
          <w:iCs/>
        </w:rPr>
        <w:t>Практические работы:</w:t>
      </w:r>
    </w:p>
    <w:p w:rsidR="00664A24" w:rsidRPr="00664A24" w:rsidRDefault="00664A24" w:rsidP="00664A24">
      <w:pPr>
        <w:pStyle w:val="a4"/>
        <w:spacing w:line="360" w:lineRule="auto"/>
        <w:ind w:left="-142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1. Перевод небольших (от</w:t>
      </w:r>
      <w:r>
        <w:rPr>
          <w:rFonts w:ascii="Times New Roman" w:hAnsi="Times New Roman" w:cs="Times New Roman"/>
          <w:bCs/>
          <w:iCs/>
        </w:rPr>
        <w:t xml:space="preserve"> 0 до 1024) целых чисел из деся</w:t>
      </w:r>
      <w:r w:rsidRPr="00664A24">
        <w:rPr>
          <w:rFonts w:ascii="Times New Roman" w:hAnsi="Times New Roman" w:cs="Times New Roman"/>
          <w:bCs/>
          <w:iCs/>
        </w:rPr>
        <w:t>тичной системы счисления в двоичную и обратно.</w:t>
      </w:r>
    </w:p>
    <w:p w:rsidR="00664A24" w:rsidRPr="00664A24" w:rsidRDefault="00664A24" w:rsidP="00664A24">
      <w:pPr>
        <w:pStyle w:val="a4"/>
        <w:spacing w:line="360" w:lineRule="auto"/>
        <w:ind w:left="-142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2. Сложение двух небольших двоичных чисел.</w:t>
      </w:r>
    </w:p>
    <w:p w:rsidR="00664A24" w:rsidRPr="00664A24" w:rsidRDefault="00664A24" w:rsidP="00664A24">
      <w:pPr>
        <w:pStyle w:val="a4"/>
        <w:spacing w:line="360" w:lineRule="auto"/>
        <w:ind w:left="-142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3. Определение истинно</w:t>
      </w:r>
      <w:r>
        <w:rPr>
          <w:rFonts w:ascii="Times New Roman" w:hAnsi="Times New Roman" w:cs="Times New Roman"/>
          <w:bCs/>
          <w:iCs/>
        </w:rPr>
        <w:t>сти составного логического выра</w:t>
      </w:r>
      <w:r w:rsidRPr="00664A24">
        <w:rPr>
          <w:rFonts w:ascii="Times New Roman" w:hAnsi="Times New Roman" w:cs="Times New Roman"/>
          <w:bCs/>
          <w:iCs/>
        </w:rPr>
        <w:t>жения.</w:t>
      </w:r>
    </w:p>
    <w:p w:rsidR="00664A24" w:rsidRPr="00664A24" w:rsidRDefault="00664A24" w:rsidP="00664A24">
      <w:pPr>
        <w:pStyle w:val="a4"/>
        <w:spacing w:line="360" w:lineRule="auto"/>
        <w:ind w:left="-142"/>
        <w:rPr>
          <w:rFonts w:ascii="Times New Roman" w:hAnsi="Times New Roman" w:cs="Times New Roman"/>
          <w:bCs/>
          <w:iCs/>
        </w:rPr>
      </w:pPr>
      <w:r w:rsidRPr="00664A24">
        <w:rPr>
          <w:rFonts w:ascii="Times New Roman" w:hAnsi="Times New Roman" w:cs="Times New Roman"/>
          <w:bCs/>
          <w:iCs/>
        </w:rPr>
        <w:t>4. Построение таблиц истинности для логических выражений.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52D1B">
        <w:rPr>
          <w:rFonts w:ascii="Times New Roman" w:hAnsi="Times New Roman" w:cs="Times New Roman"/>
          <w:b/>
          <w:sz w:val="24"/>
          <w:szCs w:val="24"/>
        </w:rPr>
        <w:t>ема 2. Алгоритмы и программирование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Исполнители и алгоритмы. Управление исполнителями.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Исполнители. Состояния, возможные обстановки и система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команд исполнителя; команды-приказы и команды-запросы;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отказ исполнителя. Необходимость формального описания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 xml:space="preserve">исполнителя. Ручное управление </w:t>
      </w:r>
      <w:r>
        <w:rPr>
          <w:rFonts w:ascii="Times New Roman" w:hAnsi="Times New Roman" w:cs="Times New Roman"/>
        </w:rPr>
        <w:t xml:space="preserve"> и</w:t>
      </w:r>
      <w:r w:rsidRPr="00B52D1B">
        <w:rPr>
          <w:rFonts w:ascii="Times New Roman" w:hAnsi="Times New Roman" w:cs="Times New Roman"/>
        </w:rPr>
        <w:t>сполнителем.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Алгоритм как план упр</w:t>
      </w:r>
      <w:r>
        <w:rPr>
          <w:rFonts w:ascii="Times New Roman" w:hAnsi="Times New Roman" w:cs="Times New Roman"/>
        </w:rPr>
        <w:t>авления исполнителем (исполните</w:t>
      </w:r>
      <w:r w:rsidRPr="00B52D1B">
        <w:rPr>
          <w:rFonts w:ascii="Times New Roman" w:hAnsi="Times New Roman" w:cs="Times New Roman"/>
        </w:rPr>
        <w:t>лями). Свойства алгоритмов. Алгоритмический язык (язык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программирования) — фор</w:t>
      </w:r>
      <w:r>
        <w:rPr>
          <w:rFonts w:ascii="Times New Roman" w:hAnsi="Times New Roman" w:cs="Times New Roman"/>
        </w:rPr>
        <w:t>мальный язык для записи алгорит</w:t>
      </w:r>
      <w:r w:rsidRPr="00B52D1B">
        <w:rPr>
          <w:rFonts w:ascii="Times New Roman" w:hAnsi="Times New Roman" w:cs="Times New Roman"/>
        </w:rPr>
        <w:t xml:space="preserve">мов. Программа — запись </w:t>
      </w:r>
      <w:r>
        <w:rPr>
          <w:rFonts w:ascii="Times New Roman" w:hAnsi="Times New Roman" w:cs="Times New Roman"/>
        </w:rPr>
        <w:t>алгоритма на конкретном алгорит</w:t>
      </w:r>
      <w:r w:rsidRPr="00B52D1B">
        <w:rPr>
          <w:rFonts w:ascii="Times New Roman" w:hAnsi="Times New Roman" w:cs="Times New Roman"/>
        </w:rPr>
        <w:t>мическом языке. Компьютер — автоматическое устройство,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способное управлять по заранее составленной программе исполнителями, выполняю</w:t>
      </w:r>
      <w:r>
        <w:rPr>
          <w:rFonts w:ascii="Times New Roman" w:hAnsi="Times New Roman" w:cs="Times New Roman"/>
        </w:rPr>
        <w:t>щими команды. Программное управ</w:t>
      </w:r>
      <w:r w:rsidRPr="00B52D1B">
        <w:rPr>
          <w:rFonts w:ascii="Times New Roman" w:hAnsi="Times New Roman" w:cs="Times New Roman"/>
        </w:rPr>
        <w:t>ление исполнителем.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Словесное описание алго</w:t>
      </w:r>
      <w:r>
        <w:rPr>
          <w:rFonts w:ascii="Times New Roman" w:hAnsi="Times New Roman" w:cs="Times New Roman"/>
        </w:rPr>
        <w:t>ритмов. Описание алгоритма с по</w:t>
      </w:r>
      <w:r w:rsidRPr="00B52D1B">
        <w:rPr>
          <w:rFonts w:ascii="Times New Roman" w:hAnsi="Times New Roman" w:cs="Times New Roman"/>
        </w:rPr>
        <w:t>мощью блок-схем. Отличие словесного описания алгоритма,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от описания на формальном алгоритмическом языке.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Алгоритмические ко</w:t>
      </w:r>
      <w:r>
        <w:rPr>
          <w:rFonts w:ascii="Times New Roman" w:hAnsi="Times New Roman" w:cs="Times New Roman"/>
        </w:rPr>
        <w:t>нструкции. Конструкция «следова</w:t>
      </w:r>
      <w:r w:rsidRPr="00B52D1B">
        <w:rPr>
          <w:rFonts w:ascii="Times New Roman" w:hAnsi="Times New Roman" w:cs="Times New Roman"/>
        </w:rPr>
        <w:t>ние». Линейный алгоритм.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Конструкция «ветвление»: полная</w:t>
      </w:r>
      <w:r>
        <w:rPr>
          <w:rFonts w:ascii="Times New Roman" w:hAnsi="Times New Roman" w:cs="Times New Roman"/>
        </w:rPr>
        <w:t xml:space="preserve"> и неполная формы. Вы</w:t>
      </w:r>
      <w:r w:rsidRPr="00B52D1B">
        <w:rPr>
          <w:rFonts w:ascii="Times New Roman" w:hAnsi="Times New Roman" w:cs="Times New Roman"/>
        </w:rPr>
        <w:t>полнение и невыполнение условия (истинность и ложность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высказывания). Простые и с</w:t>
      </w:r>
      <w:r>
        <w:rPr>
          <w:rFonts w:ascii="Times New Roman" w:hAnsi="Times New Roman" w:cs="Times New Roman"/>
        </w:rPr>
        <w:t>оставные условия. Запись состав</w:t>
      </w:r>
      <w:r w:rsidRPr="00B52D1B">
        <w:rPr>
          <w:rFonts w:ascii="Times New Roman" w:hAnsi="Times New Roman" w:cs="Times New Roman"/>
        </w:rPr>
        <w:t>ных условий.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Конструкция «повторен</w:t>
      </w:r>
      <w:r>
        <w:rPr>
          <w:rFonts w:ascii="Times New Roman" w:hAnsi="Times New Roman" w:cs="Times New Roman"/>
        </w:rPr>
        <w:t>ия»: циклы с заданным числом по</w:t>
      </w:r>
      <w:r w:rsidRPr="00B52D1B">
        <w:rPr>
          <w:rFonts w:ascii="Times New Roman" w:hAnsi="Times New Roman" w:cs="Times New Roman"/>
        </w:rPr>
        <w:t>вторений, с условием выполнения.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 xml:space="preserve">Управление. Сигнал. </w:t>
      </w:r>
      <w:r>
        <w:rPr>
          <w:rFonts w:ascii="Times New Roman" w:hAnsi="Times New Roman" w:cs="Times New Roman"/>
        </w:rPr>
        <w:t>Обратная связь. Примеры: компью</w:t>
      </w:r>
      <w:r w:rsidRPr="00B52D1B">
        <w:rPr>
          <w:rFonts w:ascii="Times New Roman" w:hAnsi="Times New Roman" w:cs="Times New Roman"/>
        </w:rPr>
        <w:t>тер и управляемый им испол</w:t>
      </w:r>
      <w:r>
        <w:rPr>
          <w:rFonts w:ascii="Times New Roman" w:hAnsi="Times New Roman" w:cs="Times New Roman"/>
        </w:rPr>
        <w:t>нитель (в том числе робот); ком</w:t>
      </w:r>
      <w:r w:rsidRPr="00B52D1B">
        <w:rPr>
          <w:rFonts w:ascii="Times New Roman" w:hAnsi="Times New Roman" w:cs="Times New Roman"/>
        </w:rPr>
        <w:t>пьютер, получающий сигналы от цифровых датчиков в ходе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наблюдений и экспериментов, и управляющий реальными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(в том числе движущимися) устройствами.</w:t>
      </w:r>
      <w:r>
        <w:rPr>
          <w:rFonts w:ascii="Times New Roman" w:hAnsi="Times New Roman" w:cs="Times New Roman"/>
        </w:rPr>
        <w:t xml:space="preserve"> Я</w:t>
      </w:r>
      <w:r w:rsidRPr="00B52D1B">
        <w:rPr>
          <w:rFonts w:ascii="Times New Roman" w:hAnsi="Times New Roman" w:cs="Times New Roman"/>
        </w:rPr>
        <w:t>зык программирования (Паскаль, школьный алгоритмический язык). Идентификаторы. Константы и переменные.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 xml:space="preserve">Типы констант и </w:t>
      </w:r>
      <w:r>
        <w:rPr>
          <w:rFonts w:ascii="Times New Roman" w:hAnsi="Times New Roman" w:cs="Times New Roman"/>
        </w:rPr>
        <w:t xml:space="preserve"> п</w:t>
      </w:r>
      <w:r w:rsidRPr="00B52D1B">
        <w:rPr>
          <w:rFonts w:ascii="Times New Roman" w:hAnsi="Times New Roman" w:cs="Times New Roman"/>
        </w:rPr>
        <w:t>ерем</w:t>
      </w:r>
      <w:r>
        <w:rPr>
          <w:rFonts w:ascii="Times New Roman" w:hAnsi="Times New Roman" w:cs="Times New Roman"/>
        </w:rPr>
        <w:t>енных: целый, вещественный, сим</w:t>
      </w:r>
      <w:r w:rsidRPr="00B52D1B">
        <w:rPr>
          <w:rFonts w:ascii="Times New Roman" w:hAnsi="Times New Roman" w:cs="Times New Roman"/>
        </w:rPr>
        <w:t>вольный, строковый, логический.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Основные правила языка программирования: структура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программы; правила представления данных; правила записи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lastRenderedPageBreak/>
        <w:t>основных операторов (ввод, вывод, присваивание, ветвление,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цикл).</w:t>
      </w:r>
      <w:r>
        <w:rPr>
          <w:rFonts w:ascii="Times New Roman" w:hAnsi="Times New Roman" w:cs="Times New Roman"/>
        </w:rPr>
        <w:t xml:space="preserve"> Р</w:t>
      </w:r>
      <w:r w:rsidRPr="00B52D1B">
        <w:rPr>
          <w:rFonts w:ascii="Times New Roman" w:hAnsi="Times New Roman" w:cs="Times New Roman"/>
        </w:rPr>
        <w:t>азработка алгоритмов и программ на изучаемом языке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программирования Составление алгоритмов и программ по</w:t>
      </w:r>
    </w:p>
    <w:p w:rsidR="00467B33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управлению исполнителями.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Примеры задач обрабо</w:t>
      </w:r>
      <w:r>
        <w:rPr>
          <w:rFonts w:ascii="Times New Roman" w:hAnsi="Times New Roman" w:cs="Times New Roman"/>
        </w:rPr>
        <w:t>тки данных: нахождение минималь</w:t>
      </w:r>
      <w:r w:rsidRPr="00B52D1B">
        <w:rPr>
          <w:rFonts w:ascii="Times New Roman" w:hAnsi="Times New Roman" w:cs="Times New Roman"/>
        </w:rPr>
        <w:t>ного и максимального числа из двух, трех, четырех данных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чисел; нахождение всех ко</w:t>
      </w:r>
      <w:r>
        <w:rPr>
          <w:rFonts w:ascii="Times New Roman" w:hAnsi="Times New Roman" w:cs="Times New Roman"/>
        </w:rPr>
        <w:t>рней заданного квадратного урав</w:t>
      </w:r>
      <w:r w:rsidRPr="00B52D1B">
        <w:rPr>
          <w:rFonts w:ascii="Times New Roman" w:hAnsi="Times New Roman" w:cs="Times New Roman"/>
        </w:rPr>
        <w:t>нения.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Приемы диалоговой отл</w:t>
      </w:r>
      <w:r>
        <w:rPr>
          <w:rFonts w:ascii="Times New Roman" w:hAnsi="Times New Roman" w:cs="Times New Roman"/>
        </w:rPr>
        <w:t>адки программ (выбор точки оста</w:t>
      </w:r>
      <w:r w:rsidRPr="00B52D1B">
        <w:rPr>
          <w:rFonts w:ascii="Times New Roman" w:hAnsi="Times New Roman" w:cs="Times New Roman"/>
        </w:rPr>
        <w:t>нова, пошаговое выполнение, просмотр значений величин,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отладочный вывод).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Анализ алгоритмов. Определение возможных результатов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работы алгоритма при данном множестве входных данных;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определение возможных входных данных, приводящих к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данному результату.</w:t>
      </w:r>
    </w:p>
    <w:p w:rsidR="00B52D1B" w:rsidRPr="00B52D1B" w:rsidRDefault="00B52D1B" w:rsidP="00B52D1B">
      <w:pPr>
        <w:rPr>
          <w:rFonts w:ascii="Times New Roman" w:hAnsi="Times New Roman" w:cs="Times New Roman"/>
          <w:i/>
        </w:rPr>
      </w:pPr>
      <w:r w:rsidRPr="00B52D1B">
        <w:rPr>
          <w:rFonts w:ascii="Times New Roman" w:hAnsi="Times New Roman" w:cs="Times New Roman"/>
          <w:i/>
        </w:rPr>
        <w:t>Практические работы: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1. Составление программ для исполнителей Робот, Черепаха, Чертежник и др.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2. Преобразование алгоритма из одной формы записи в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другую.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3. Разработка для формального исполнителя алгоритма,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приводящего к нужному результату при конкретных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исходных данных.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4. Программировани</w:t>
      </w:r>
      <w:r>
        <w:rPr>
          <w:rFonts w:ascii="Times New Roman" w:hAnsi="Times New Roman" w:cs="Times New Roman"/>
        </w:rPr>
        <w:t>е линейных алгоритмов, предпола</w:t>
      </w:r>
      <w:r w:rsidRPr="00B52D1B">
        <w:rPr>
          <w:rFonts w:ascii="Times New Roman" w:hAnsi="Times New Roman" w:cs="Times New Roman"/>
        </w:rPr>
        <w:t>гающих вычисление арифметических и логических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выражений на изучаемом языке программирования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(Паскаль, школьный алгоритмический язык)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5. Разработка программ, содержащих оператор/операторы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ветвления, на изучаемом языке программирования из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приведенного выше перечня.</w:t>
      </w:r>
    </w:p>
    <w:p w:rsidR="00B52D1B" w:rsidRP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6. Разработка программ, содержащих оператор (операторы) цикла, на изучаемом языке программирования</w:t>
      </w:r>
      <w:r>
        <w:rPr>
          <w:rFonts w:ascii="Times New Roman" w:hAnsi="Times New Roman" w:cs="Times New Roman"/>
        </w:rPr>
        <w:t xml:space="preserve"> </w:t>
      </w:r>
      <w:r w:rsidRPr="00B52D1B">
        <w:rPr>
          <w:rFonts w:ascii="Times New Roman" w:hAnsi="Times New Roman" w:cs="Times New Roman"/>
        </w:rPr>
        <w:t>(Паскаль, школьный алгоритмический язык)</w:t>
      </w:r>
    </w:p>
    <w:p w:rsidR="00B52D1B" w:rsidRDefault="00B52D1B" w:rsidP="00B52D1B">
      <w:pPr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7. «Ручное» исполнение</w:t>
      </w:r>
      <w:r>
        <w:rPr>
          <w:rFonts w:ascii="Times New Roman" w:hAnsi="Times New Roman" w:cs="Times New Roman"/>
        </w:rPr>
        <w:t xml:space="preserve"> готовых алгоритмов при конкрет</w:t>
      </w:r>
      <w:r w:rsidRPr="00B52D1B">
        <w:rPr>
          <w:rFonts w:ascii="Times New Roman" w:hAnsi="Times New Roman" w:cs="Times New Roman"/>
        </w:rPr>
        <w:t>ных исходных данных.</w:t>
      </w:r>
    </w:p>
    <w:p w:rsidR="00942CF0" w:rsidRPr="00942CF0" w:rsidRDefault="00942CF0" w:rsidP="00942CF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942CF0">
        <w:rPr>
          <w:rFonts w:ascii="Times New Roman" w:hAnsi="Times New Roman" w:cs="Times New Roman"/>
          <w:b/>
        </w:rPr>
        <w:t>Таблица тематического распределения часов</w:t>
      </w:r>
    </w:p>
    <w:tbl>
      <w:tblPr>
        <w:tblW w:w="4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5"/>
        <w:gridCol w:w="2212"/>
      </w:tblGrid>
      <w:tr w:rsidR="00942CF0" w:rsidRPr="00A92518" w:rsidTr="00942CF0">
        <w:trPr>
          <w:cantSplit/>
          <w:trHeight w:val="681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2CF0" w:rsidRPr="00A92518" w:rsidRDefault="00942CF0" w:rsidP="00EA24CF">
            <w:pPr>
              <w:pStyle w:val="a5"/>
              <w:spacing w:before="0" w:beforeAutospacing="0" w:after="0" w:afterAutospacing="0"/>
              <w:jc w:val="center"/>
            </w:pPr>
            <w:r w:rsidRPr="00A92518">
              <w:rPr>
                <w:b/>
                <w:bCs/>
              </w:rPr>
              <w:t xml:space="preserve">Тема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2CF0" w:rsidRPr="00A92518" w:rsidRDefault="00942CF0" w:rsidP="00EA24CF">
            <w:pPr>
              <w:pStyle w:val="a5"/>
              <w:spacing w:before="0" w:beforeAutospacing="0" w:after="0" w:afterAutospacing="0"/>
              <w:jc w:val="center"/>
            </w:pPr>
            <w:r w:rsidRPr="00A92518">
              <w:rPr>
                <w:b/>
                <w:bCs/>
              </w:rPr>
              <w:t xml:space="preserve">Количество часов </w:t>
            </w:r>
          </w:p>
        </w:tc>
      </w:tr>
      <w:tr w:rsidR="00942CF0" w:rsidRPr="00A92518" w:rsidTr="00942CF0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0" w:rsidRPr="00CA7A0E" w:rsidRDefault="00942CF0" w:rsidP="00942CF0">
            <w:pPr>
              <w:shd w:val="clear" w:color="auto" w:fill="FFFFFF"/>
              <w:spacing w:before="14"/>
              <w:ind w:left="142"/>
            </w:pPr>
            <w:r>
              <w:t xml:space="preserve">Математические основы информатики. </w:t>
            </w:r>
            <w:r w:rsidRPr="00CA7A0E">
              <w:t xml:space="preserve">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0" w:rsidRPr="00CA7A0E" w:rsidRDefault="00E61ED9" w:rsidP="00EA24CF">
            <w:pPr>
              <w:pStyle w:val="p1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942CF0" w:rsidRPr="00A92518" w:rsidTr="00942CF0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2CF0" w:rsidRPr="00CA7A0E" w:rsidRDefault="00942CF0" w:rsidP="00EA24CF">
            <w:pPr>
              <w:ind w:left="252"/>
            </w:pPr>
            <w:r>
              <w:t>Алгоритмы</w:t>
            </w:r>
            <w:r w:rsidRPr="00CA7A0E">
              <w:t xml:space="preserve"> и </w:t>
            </w:r>
            <w:r>
              <w:t>программирование. О</w:t>
            </w:r>
            <w:r w:rsidRPr="00942CF0">
              <w:t>сновы алгоритмизации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2CF0" w:rsidRPr="00A92518" w:rsidRDefault="00942CF0" w:rsidP="00EA24CF">
            <w:pPr>
              <w:pStyle w:val="p1"/>
              <w:jc w:val="center"/>
            </w:pPr>
            <w:r>
              <w:t>11</w:t>
            </w:r>
          </w:p>
        </w:tc>
      </w:tr>
      <w:tr w:rsidR="00942CF0" w:rsidRPr="00A92518" w:rsidTr="00942CF0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0" w:rsidRPr="00CA7A0E" w:rsidRDefault="00942CF0" w:rsidP="00942CF0">
            <w:pPr>
              <w:pStyle w:val="p1"/>
            </w:pPr>
            <w:r>
              <w:t>«Алгоритмы и программирование. Начала программирования»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0" w:rsidRPr="00A92518" w:rsidRDefault="00942CF0" w:rsidP="00EA24CF">
            <w:pPr>
              <w:pStyle w:val="p1"/>
              <w:jc w:val="center"/>
            </w:pPr>
            <w:r>
              <w:t>10</w:t>
            </w:r>
          </w:p>
        </w:tc>
      </w:tr>
      <w:tr w:rsidR="00942CF0" w:rsidRPr="00A92518" w:rsidTr="00942CF0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2CF0" w:rsidRPr="00CA7A0E" w:rsidRDefault="00942CF0" w:rsidP="00EA24CF">
            <w:pPr>
              <w:pStyle w:val="p1"/>
            </w:pPr>
            <w:r w:rsidRPr="00A92518">
              <w:rPr>
                <w:b/>
              </w:rPr>
              <w:t>ВСЕГО: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2CF0" w:rsidRPr="00A92518" w:rsidRDefault="00942CF0" w:rsidP="00EA24CF">
            <w:pPr>
              <w:pStyle w:val="p1"/>
              <w:jc w:val="center"/>
            </w:pPr>
            <w:r>
              <w:rPr>
                <w:b/>
                <w:noProof/>
              </w:rPr>
              <w:t>34</w:t>
            </w:r>
          </w:p>
        </w:tc>
      </w:tr>
    </w:tbl>
    <w:p w:rsidR="00B52D1B" w:rsidRDefault="00B52D1B" w:rsidP="00B52D1B">
      <w:pPr>
        <w:rPr>
          <w:rFonts w:ascii="Times New Roman" w:hAnsi="Times New Roman" w:cs="Times New Roman"/>
        </w:rPr>
      </w:pPr>
    </w:p>
    <w:p w:rsidR="00942CF0" w:rsidRPr="00C22A48" w:rsidRDefault="00942CF0" w:rsidP="00942CF0">
      <w:pPr>
        <w:pStyle w:val="2"/>
        <w:jc w:val="center"/>
        <w:rPr>
          <w:color w:val="auto"/>
        </w:rPr>
      </w:pPr>
      <w:bookmarkStart w:id="1" w:name="_Toc364713913"/>
      <w:r w:rsidRPr="00C22A48">
        <w:rPr>
          <w:color w:val="auto"/>
        </w:rPr>
        <w:t>Тематическое планирование с определением основных видов учебной деятельности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3665"/>
        <w:gridCol w:w="3508"/>
      </w:tblGrid>
      <w:tr w:rsidR="00942CF0" w:rsidRPr="00942CF0" w:rsidTr="00942CF0">
        <w:tc>
          <w:tcPr>
            <w:tcW w:w="2093" w:type="dxa"/>
          </w:tcPr>
          <w:p w:rsidR="00942CF0" w:rsidRPr="00942CF0" w:rsidRDefault="00942CF0" w:rsidP="00942CF0">
            <w:pPr>
              <w:jc w:val="center"/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27" w:type="dxa"/>
          </w:tcPr>
          <w:p w:rsidR="00942CF0" w:rsidRPr="00942CF0" w:rsidRDefault="00942CF0" w:rsidP="00942CF0">
            <w:pPr>
              <w:jc w:val="center"/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651" w:type="dxa"/>
          </w:tcPr>
          <w:p w:rsidR="00942CF0" w:rsidRPr="00942CF0" w:rsidRDefault="00942CF0" w:rsidP="00942CF0">
            <w:pPr>
              <w:jc w:val="center"/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942CF0" w:rsidTr="00942CF0">
        <w:tc>
          <w:tcPr>
            <w:tcW w:w="2093" w:type="dxa"/>
          </w:tcPr>
          <w:p w:rsidR="00942CF0" w:rsidRDefault="00942CF0" w:rsidP="00B52D1B">
            <w:pPr>
              <w:rPr>
                <w:rFonts w:ascii="Times New Roman" w:hAnsi="Times New Roman" w:cs="Times New Roman"/>
              </w:rPr>
            </w:pPr>
            <w:r>
              <w:t xml:space="preserve">Математические основы информатики. </w:t>
            </w:r>
            <w:r w:rsidRPr="00CA7A0E">
              <w:t xml:space="preserve">  </w:t>
            </w:r>
          </w:p>
        </w:tc>
        <w:tc>
          <w:tcPr>
            <w:tcW w:w="3827" w:type="dxa"/>
          </w:tcPr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</w:rPr>
              <w:t xml:space="preserve">Понятие о непозиционных и </w:t>
            </w:r>
            <w:proofErr w:type="spellStart"/>
            <w:r w:rsidRPr="00942CF0">
              <w:rPr>
                <w:rFonts w:ascii="Times New Roman" w:hAnsi="Times New Roman" w:cs="Times New Roman"/>
              </w:rPr>
              <w:t>пози</w:t>
            </w:r>
            <w:proofErr w:type="spellEnd"/>
            <w:r w:rsidRPr="00942CF0">
              <w:rPr>
                <w:rFonts w:ascii="Times New Roman" w:hAnsi="Times New Roman" w:cs="Times New Roman"/>
              </w:rPr>
              <w:t>-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proofErr w:type="spellStart"/>
            <w:r w:rsidRPr="00942CF0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942CF0">
              <w:rPr>
                <w:rFonts w:ascii="Times New Roman" w:hAnsi="Times New Roman" w:cs="Times New Roman"/>
              </w:rPr>
              <w:t xml:space="preserve"> системах счисления. </w:t>
            </w:r>
            <w:proofErr w:type="spellStart"/>
            <w:r w:rsidRPr="00942CF0">
              <w:rPr>
                <w:rFonts w:ascii="Times New Roman" w:hAnsi="Times New Roman" w:cs="Times New Roman"/>
              </w:rPr>
              <w:t>Зна</w:t>
            </w:r>
            <w:proofErr w:type="spellEnd"/>
            <w:r w:rsidRPr="00942CF0">
              <w:rPr>
                <w:rFonts w:ascii="Times New Roman" w:hAnsi="Times New Roman" w:cs="Times New Roman"/>
              </w:rPr>
              <w:t>-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proofErr w:type="spellStart"/>
            <w:r w:rsidRPr="00942CF0">
              <w:rPr>
                <w:rFonts w:ascii="Times New Roman" w:hAnsi="Times New Roman" w:cs="Times New Roman"/>
              </w:rPr>
              <w:t>комство</w:t>
            </w:r>
            <w:proofErr w:type="spellEnd"/>
            <w:r w:rsidRPr="00942CF0">
              <w:rPr>
                <w:rFonts w:ascii="Times New Roman" w:hAnsi="Times New Roman" w:cs="Times New Roman"/>
              </w:rPr>
              <w:t xml:space="preserve"> с двоичной, восьмеричной и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</w:rPr>
              <w:t xml:space="preserve">шестнадцатеричной системами </w:t>
            </w:r>
            <w:proofErr w:type="spellStart"/>
            <w:r w:rsidRPr="00942CF0">
              <w:rPr>
                <w:rFonts w:ascii="Times New Roman" w:hAnsi="Times New Roman" w:cs="Times New Roman"/>
              </w:rPr>
              <w:t>счис</w:t>
            </w:r>
            <w:proofErr w:type="spellEnd"/>
            <w:r w:rsidRPr="00942CF0">
              <w:rPr>
                <w:rFonts w:ascii="Times New Roman" w:hAnsi="Times New Roman" w:cs="Times New Roman"/>
              </w:rPr>
              <w:t>-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proofErr w:type="spellStart"/>
            <w:r w:rsidRPr="00942CF0">
              <w:rPr>
                <w:rFonts w:ascii="Times New Roman" w:hAnsi="Times New Roman" w:cs="Times New Roman"/>
              </w:rPr>
              <w:lastRenderedPageBreak/>
              <w:t>ления</w:t>
            </w:r>
            <w:proofErr w:type="spellEnd"/>
            <w:r w:rsidRPr="00942CF0">
              <w:rPr>
                <w:rFonts w:ascii="Times New Roman" w:hAnsi="Times New Roman" w:cs="Times New Roman"/>
              </w:rPr>
              <w:t xml:space="preserve">, запись в них целых </w:t>
            </w:r>
            <w:proofErr w:type="spellStart"/>
            <w:r w:rsidRPr="00942CF0">
              <w:rPr>
                <w:rFonts w:ascii="Times New Roman" w:hAnsi="Times New Roman" w:cs="Times New Roman"/>
              </w:rPr>
              <w:t>десятич</w:t>
            </w:r>
            <w:proofErr w:type="spellEnd"/>
            <w:r w:rsidRPr="00942CF0">
              <w:rPr>
                <w:rFonts w:ascii="Times New Roman" w:hAnsi="Times New Roman" w:cs="Times New Roman"/>
              </w:rPr>
              <w:t>-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proofErr w:type="spellStart"/>
            <w:r w:rsidRPr="00942CF0">
              <w:rPr>
                <w:rFonts w:ascii="Times New Roman" w:hAnsi="Times New Roman" w:cs="Times New Roman"/>
              </w:rPr>
              <w:t>ных</w:t>
            </w:r>
            <w:proofErr w:type="spellEnd"/>
            <w:r w:rsidRPr="00942CF0">
              <w:rPr>
                <w:rFonts w:ascii="Times New Roman" w:hAnsi="Times New Roman" w:cs="Times New Roman"/>
              </w:rPr>
              <w:t xml:space="preserve"> чисел от 0 до 1024. Перевод не-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</w:rPr>
              <w:t>больших целых чисел из двоичной,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</w:rPr>
              <w:t>восьмеричной и шестнадцатеричной</w:t>
            </w:r>
          </w:p>
          <w:p w:rsidR="00942CF0" w:rsidRPr="00942CF0" w:rsidRDefault="00942CF0" w:rsidP="00942CF0">
            <w:pPr>
              <w:rPr>
                <w:rFonts w:ascii="Times New Roman" w:hAnsi="Times New Roman" w:cs="Times New Roman"/>
              </w:rPr>
            </w:pPr>
            <w:r w:rsidRPr="00942CF0">
              <w:rPr>
                <w:rFonts w:ascii="Times New Roman" w:hAnsi="Times New Roman" w:cs="Times New Roman"/>
              </w:rPr>
              <w:t xml:space="preserve">систем счисления в десятичную. </w:t>
            </w:r>
            <w:proofErr w:type="spellStart"/>
            <w:r w:rsidRPr="00942CF0">
              <w:rPr>
                <w:rFonts w:ascii="Times New Roman" w:hAnsi="Times New Roman" w:cs="Times New Roman"/>
              </w:rPr>
              <w:t>Дво</w:t>
            </w:r>
            <w:proofErr w:type="spellEnd"/>
            <w:r w:rsidRPr="00942CF0">
              <w:rPr>
                <w:rFonts w:ascii="Times New Roman" w:hAnsi="Times New Roman" w:cs="Times New Roman"/>
              </w:rPr>
              <w:t>-</w:t>
            </w:r>
          </w:p>
          <w:p w:rsidR="00942CF0" w:rsidRDefault="00942CF0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942CF0">
              <w:rPr>
                <w:rFonts w:ascii="Times New Roman" w:hAnsi="Times New Roman" w:cs="Times New Roman"/>
              </w:rPr>
              <w:t>ичная</w:t>
            </w:r>
            <w:proofErr w:type="spellEnd"/>
            <w:r w:rsidRPr="00942CF0">
              <w:rPr>
                <w:rFonts w:ascii="Times New Roman" w:hAnsi="Times New Roman" w:cs="Times New Roman"/>
              </w:rPr>
              <w:t xml:space="preserve"> арифметика.</w:t>
            </w:r>
            <w:r w:rsidR="00EA24CF">
              <w:rPr>
                <w:rFonts w:ascii="Times New Roman" w:hAnsi="Times New Roman" w:cs="Times New Roman"/>
              </w:rPr>
              <w:t xml:space="preserve"> </w:t>
            </w:r>
            <w:r w:rsidR="00EA24CF" w:rsidRPr="00EA24CF">
              <w:rPr>
                <w:rFonts w:ascii="Times New Roman" w:hAnsi="Times New Roman" w:cs="Times New Roman"/>
              </w:rPr>
              <w:t xml:space="preserve">Логика </w:t>
            </w:r>
            <w:proofErr w:type="spellStart"/>
            <w:proofErr w:type="gramStart"/>
            <w:r w:rsidR="00EA24CF" w:rsidRPr="00EA24CF">
              <w:rPr>
                <w:rFonts w:ascii="Times New Roman" w:hAnsi="Times New Roman" w:cs="Times New Roman"/>
              </w:rPr>
              <w:t>выска</w:t>
            </w:r>
            <w:r w:rsidR="00EA24CF">
              <w:rPr>
                <w:rFonts w:ascii="Times New Roman" w:hAnsi="Times New Roman" w:cs="Times New Roman"/>
              </w:rPr>
              <w:t>-</w:t>
            </w:r>
            <w:r w:rsidR="00EA24CF" w:rsidRPr="00EA24CF">
              <w:rPr>
                <w:rFonts w:ascii="Times New Roman" w:hAnsi="Times New Roman" w:cs="Times New Roman"/>
              </w:rPr>
              <w:t>зываний</w:t>
            </w:r>
            <w:proofErr w:type="spellEnd"/>
            <w:proofErr w:type="gramEnd"/>
            <w:r w:rsidR="00EA24CF" w:rsidRPr="00EA24CF">
              <w:rPr>
                <w:rFonts w:ascii="Times New Roman" w:hAnsi="Times New Roman" w:cs="Times New Roman"/>
              </w:rPr>
              <w:t xml:space="preserve"> (элементы алгебры логики). Логические значения,</w:t>
            </w:r>
            <w:r w:rsidR="00EA24CF">
              <w:rPr>
                <w:rFonts w:ascii="Times New Roman" w:hAnsi="Times New Roman" w:cs="Times New Roman"/>
              </w:rPr>
              <w:t xml:space="preserve"> </w:t>
            </w:r>
            <w:r w:rsidR="00EA24CF" w:rsidRPr="00EA24CF">
              <w:rPr>
                <w:rFonts w:ascii="Times New Roman" w:hAnsi="Times New Roman" w:cs="Times New Roman"/>
              </w:rPr>
              <w:t>операции</w:t>
            </w:r>
            <w:r w:rsidR="00EA24CF">
              <w:rPr>
                <w:rFonts w:ascii="Times New Roman" w:hAnsi="Times New Roman" w:cs="Times New Roman"/>
              </w:rPr>
              <w:t xml:space="preserve"> </w:t>
            </w:r>
            <w:r w:rsidR="00EA24CF" w:rsidRPr="00EA24CF">
              <w:rPr>
                <w:rFonts w:ascii="Times New Roman" w:hAnsi="Times New Roman" w:cs="Times New Roman"/>
              </w:rPr>
              <w:t>(логическое</w:t>
            </w:r>
            <w:r w:rsidR="00EA24CF">
              <w:rPr>
                <w:rFonts w:ascii="Times New Roman" w:hAnsi="Times New Roman" w:cs="Times New Roman"/>
              </w:rPr>
              <w:t xml:space="preserve"> </w:t>
            </w:r>
            <w:r w:rsidR="00EA24CF" w:rsidRPr="00EA24CF">
              <w:rPr>
                <w:rFonts w:ascii="Times New Roman" w:hAnsi="Times New Roman" w:cs="Times New Roman"/>
              </w:rPr>
              <w:t>отрицание,</w:t>
            </w:r>
            <w:r w:rsidR="00EA24CF">
              <w:rPr>
                <w:rFonts w:ascii="Times New Roman" w:hAnsi="Times New Roman" w:cs="Times New Roman"/>
              </w:rPr>
              <w:t xml:space="preserve"> </w:t>
            </w:r>
            <w:r w:rsidR="00EA24CF" w:rsidRPr="00EA24CF">
              <w:rPr>
                <w:rFonts w:ascii="Times New Roman" w:hAnsi="Times New Roman" w:cs="Times New Roman"/>
              </w:rPr>
              <w:t>логическое умножение, логическое</w:t>
            </w:r>
            <w:r w:rsidR="00EA24CF">
              <w:rPr>
                <w:rFonts w:ascii="Times New Roman" w:hAnsi="Times New Roman" w:cs="Times New Roman"/>
              </w:rPr>
              <w:t xml:space="preserve"> </w:t>
            </w:r>
            <w:r w:rsidR="00EA24CF" w:rsidRPr="00EA24CF">
              <w:rPr>
                <w:rFonts w:ascii="Times New Roman" w:hAnsi="Times New Roman" w:cs="Times New Roman"/>
              </w:rPr>
              <w:t>с</w:t>
            </w:r>
            <w:r w:rsidR="00EA24CF">
              <w:rPr>
                <w:rFonts w:ascii="Times New Roman" w:hAnsi="Times New Roman" w:cs="Times New Roman"/>
              </w:rPr>
              <w:t>ложение), выражения, таблицы ис</w:t>
            </w:r>
            <w:r w:rsidR="00EA24CF" w:rsidRPr="00EA24CF">
              <w:rPr>
                <w:rFonts w:ascii="Times New Roman" w:hAnsi="Times New Roman" w:cs="Times New Roman"/>
              </w:rPr>
              <w:t>тинности</w:t>
            </w:r>
          </w:p>
        </w:tc>
        <w:tc>
          <w:tcPr>
            <w:tcW w:w="3651" w:type="dxa"/>
          </w:tcPr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 w:rsidRPr="00EA24CF">
              <w:rPr>
                <w:rFonts w:ascii="Times New Roman" w:hAnsi="Times New Roman" w:cs="Times New Roman"/>
                <w:i/>
              </w:rPr>
              <w:lastRenderedPageBreak/>
              <w:t>Аналитическая деятельность: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выявлять различие в унарных, позиционны</w:t>
            </w:r>
            <w:r>
              <w:rPr>
                <w:rFonts w:ascii="Times New Roman" w:hAnsi="Times New Roman" w:cs="Times New Roman"/>
              </w:rPr>
              <w:t>х и непозиционных системах счис</w:t>
            </w:r>
            <w:r w:rsidRPr="00EA24CF">
              <w:rPr>
                <w:rFonts w:ascii="Times New Roman" w:hAnsi="Times New Roman" w:cs="Times New Roman"/>
              </w:rPr>
              <w:t>ления;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lastRenderedPageBreak/>
              <w:t>• выявл</w:t>
            </w:r>
            <w:r>
              <w:rPr>
                <w:rFonts w:ascii="Times New Roman" w:hAnsi="Times New Roman" w:cs="Times New Roman"/>
              </w:rPr>
              <w:t>ять общее и отличия в разных по</w:t>
            </w:r>
            <w:r w:rsidRPr="00EA24CF">
              <w:rPr>
                <w:rFonts w:ascii="Times New Roman" w:hAnsi="Times New Roman" w:cs="Times New Roman"/>
              </w:rPr>
              <w:t>зиционных системах счисления;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анализировать логическую структуру</w:t>
            </w:r>
          </w:p>
          <w:p w:rsidR="00942CF0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высказываний.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 w:rsidRPr="00EA24CF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• переводить небольшие (от 0 до 1024) целые числа из десятичной системы счисления в двоичную (восьмеричную, </w:t>
            </w:r>
            <w:proofErr w:type="spellStart"/>
            <w:proofErr w:type="gramStart"/>
            <w:r w:rsidRPr="00EA24CF">
              <w:rPr>
                <w:rFonts w:ascii="Times New Roman" w:hAnsi="Times New Roman" w:cs="Times New Roman"/>
              </w:rPr>
              <w:t>шестнадцате</w:t>
            </w:r>
            <w:r>
              <w:rPr>
                <w:rFonts w:ascii="Times New Roman" w:hAnsi="Times New Roman" w:cs="Times New Roman"/>
              </w:rPr>
              <w:t>-</w:t>
            </w:r>
            <w:r w:rsidRPr="00EA24CF">
              <w:rPr>
                <w:rFonts w:ascii="Times New Roman" w:hAnsi="Times New Roman" w:cs="Times New Roman"/>
              </w:rPr>
              <w:t>ричную</w:t>
            </w:r>
            <w:proofErr w:type="spellEnd"/>
            <w:proofErr w:type="gramEnd"/>
            <w:r w:rsidRPr="00EA24CF">
              <w:rPr>
                <w:rFonts w:ascii="Times New Roman" w:hAnsi="Times New Roman" w:cs="Times New Roman"/>
              </w:rPr>
              <w:t>) и обратно;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выполнять операции сложения и умножения над небольшими двоичными числами;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записывать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вещественные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числа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A24CF">
              <w:rPr>
                <w:rFonts w:ascii="Times New Roman" w:hAnsi="Times New Roman" w:cs="Times New Roman"/>
              </w:rPr>
              <w:t>естественной и нормальной формах;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стро</w:t>
            </w:r>
            <w:r>
              <w:rPr>
                <w:rFonts w:ascii="Times New Roman" w:hAnsi="Times New Roman" w:cs="Times New Roman"/>
              </w:rPr>
              <w:t>ить таблицы истинности для логи</w:t>
            </w:r>
            <w:r w:rsidRPr="00EA24CF">
              <w:rPr>
                <w:rFonts w:ascii="Times New Roman" w:hAnsi="Times New Roman" w:cs="Times New Roman"/>
              </w:rPr>
              <w:t>ческих выражений;</w:t>
            </w:r>
          </w:p>
          <w:p w:rsid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вычислять истинностное значение логического выражения</w:t>
            </w:r>
          </w:p>
        </w:tc>
      </w:tr>
      <w:tr w:rsidR="00942CF0" w:rsidTr="00942CF0">
        <w:tc>
          <w:tcPr>
            <w:tcW w:w="2093" w:type="dxa"/>
          </w:tcPr>
          <w:p w:rsidR="00942CF0" w:rsidRDefault="00EA24CF" w:rsidP="00B52D1B">
            <w:pPr>
              <w:rPr>
                <w:rFonts w:ascii="Times New Roman" w:hAnsi="Times New Roman" w:cs="Times New Roman"/>
              </w:rPr>
            </w:pPr>
            <w:r>
              <w:lastRenderedPageBreak/>
              <w:t>Алгоритмы</w:t>
            </w:r>
            <w:r w:rsidRPr="00CA7A0E">
              <w:t xml:space="preserve"> и </w:t>
            </w:r>
            <w:r>
              <w:t>программирование. О</w:t>
            </w:r>
            <w:r w:rsidRPr="00942CF0">
              <w:t>сновы алгоритмизации</w:t>
            </w:r>
          </w:p>
        </w:tc>
        <w:tc>
          <w:tcPr>
            <w:tcW w:w="3827" w:type="dxa"/>
          </w:tcPr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Учебные исполнители Робот, </w:t>
            </w:r>
            <w:proofErr w:type="spellStart"/>
            <w:r w:rsidRPr="00EA24CF">
              <w:rPr>
                <w:rFonts w:ascii="Times New Roman" w:hAnsi="Times New Roman" w:cs="Times New Roman"/>
              </w:rPr>
              <w:t>Удвои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тель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и др. как примеры формальных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исполнителей.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алгоритма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как формального описания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последо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вательности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действий исполнителя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при заданных начальных данных.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Свойства алгоритмов. Способы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запи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си алгоритмов.</w:t>
            </w:r>
            <w:r>
              <w:rPr>
                <w:rFonts w:ascii="Times New Roman" w:hAnsi="Times New Roman" w:cs="Times New Roman"/>
              </w:rPr>
              <w:t xml:space="preserve"> Алгоритмический язык (язык про</w:t>
            </w:r>
            <w:r w:rsidRPr="00EA24CF">
              <w:rPr>
                <w:rFonts w:ascii="Times New Roman" w:hAnsi="Times New Roman" w:cs="Times New Roman"/>
              </w:rPr>
              <w:t>граммирования) — формальный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для записи алгоритмов. Программа — запись алгоритма на конкрет</w:t>
            </w:r>
            <w:r>
              <w:rPr>
                <w:rFonts w:ascii="Times New Roman" w:hAnsi="Times New Roman" w:cs="Times New Roman"/>
              </w:rPr>
              <w:t xml:space="preserve">ном алгоритмическом языке.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Непо</w:t>
            </w:r>
            <w:r w:rsidRPr="00EA24CF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-ственное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программное управле</w:t>
            </w:r>
            <w:r w:rsidRPr="00EA24CF">
              <w:rPr>
                <w:rFonts w:ascii="Times New Roman" w:hAnsi="Times New Roman" w:cs="Times New Roman"/>
              </w:rPr>
              <w:t>ние исполнителем.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Линейные программы. Алгоритмические конструкции, связанные с проверк</w:t>
            </w:r>
            <w:r>
              <w:rPr>
                <w:rFonts w:ascii="Times New Roman" w:hAnsi="Times New Roman" w:cs="Times New Roman"/>
              </w:rPr>
              <w:t>ой условий: ветвление и повторе</w:t>
            </w:r>
            <w:r w:rsidRPr="00EA24CF">
              <w:rPr>
                <w:rFonts w:ascii="Times New Roman" w:hAnsi="Times New Roman" w:cs="Times New Roman"/>
              </w:rPr>
              <w:t>ние.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Понятие простой величины. Типы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величин: целые, вещественные, сим-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вольные, строковые, логические.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Пе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ременные и константы. Алгоритм </w:t>
            </w:r>
            <w:proofErr w:type="spellStart"/>
            <w:r w:rsidRPr="00EA24CF">
              <w:rPr>
                <w:rFonts w:ascii="Times New Roman" w:hAnsi="Times New Roman" w:cs="Times New Roman"/>
              </w:rPr>
              <w:t>ра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боты с величинами — план </w:t>
            </w:r>
            <w:proofErr w:type="spellStart"/>
            <w:r w:rsidRPr="00EA24CF">
              <w:rPr>
                <w:rFonts w:ascii="Times New Roman" w:hAnsi="Times New Roman" w:cs="Times New Roman"/>
              </w:rPr>
              <w:t>целенап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равленных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действий по проведению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вычислений при заданных начальных данных с использованием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проме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942CF0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жуточных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3651" w:type="dxa"/>
          </w:tcPr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 w:rsidRPr="00EA24CF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определять по блок-схеме, для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како</w:t>
            </w:r>
            <w:r>
              <w:rPr>
                <w:rFonts w:ascii="Times New Roman" w:hAnsi="Times New Roman" w:cs="Times New Roman"/>
              </w:rPr>
              <w:t>й задачи предназначен данный ал</w:t>
            </w:r>
            <w:r w:rsidRPr="00EA24CF">
              <w:rPr>
                <w:rFonts w:ascii="Times New Roman" w:hAnsi="Times New Roman" w:cs="Times New Roman"/>
              </w:rPr>
              <w:t>горитм;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анал</w:t>
            </w:r>
            <w:r>
              <w:rPr>
                <w:rFonts w:ascii="Times New Roman" w:hAnsi="Times New Roman" w:cs="Times New Roman"/>
              </w:rPr>
              <w:t>изировать изменение значений ве</w:t>
            </w:r>
            <w:r w:rsidRPr="00EA24CF">
              <w:rPr>
                <w:rFonts w:ascii="Times New Roman" w:hAnsi="Times New Roman" w:cs="Times New Roman"/>
              </w:rPr>
              <w:t>личи</w:t>
            </w:r>
            <w:r>
              <w:rPr>
                <w:rFonts w:ascii="Times New Roman" w:hAnsi="Times New Roman" w:cs="Times New Roman"/>
              </w:rPr>
              <w:t>н при пошаговом выполнении алго</w:t>
            </w:r>
            <w:r w:rsidRPr="00EA24CF">
              <w:rPr>
                <w:rFonts w:ascii="Times New Roman" w:hAnsi="Times New Roman" w:cs="Times New Roman"/>
              </w:rPr>
              <w:t>ритма;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опр</w:t>
            </w:r>
            <w:r>
              <w:rPr>
                <w:rFonts w:ascii="Times New Roman" w:hAnsi="Times New Roman" w:cs="Times New Roman"/>
              </w:rPr>
              <w:t>еделять по выбранному методу ре</w:t>
            </w:r>
            <w:r w:rsidRPr="00EA24CF">
              <w:rPr>
                <w:rFonts w:ascii="Times New Roman" w:hAnsi="Times New Roman" w:cs="Times New Roman"/>
              </w:rPr>
              <w:t>шения задачи, какие алгоритмические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конструкции могут войти в алгоритм;</w:t>
            </w:r>
          </w:p>
          <w:p w:rsidR="00942CF0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срав</w:t>
            </w:r>
            <w:r>
              <w:rPr>
                <w:rFonts w:ascii="Times New Roman" w:hAnsi="Times New Roman" w:cs="Times New Roman"/>
              </w:rPr>
              <w:t>нивать различные алгоритмы реше</w:t>
            </w:r>
            <w:r w:rsidRPr="00EA24CF">
              <w:rPr>
                <w:rFonts w:ascii="Times New Roman" w:hAnsi="Times New Roman" w:cs="Times New Roman"/>
              </w:rPr>
              <w:t>ния одной задачи.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 w:rsidRPr="00EA24CF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испо</w:t>
            </w:r>
            <w:r>
              <w:rPr>
                <w:rFonts w:ascii="Times New Roman" w:hAnsi="Times New Roman" w:cs="Times New Roman"/>
              </w:rPr>
              <w:t>лнять готовые алгоритмы для кон</w:t>
            </w:r>
            <w:r w:rsidRPr="00EA24CF">
              <w:rPr>
                <w:rFonts w:ascii="Times New Roman" w:hAnsi="Times New Roman" w:cs="Times New Roman"/>
              </w:rPr>
              <w:t>кретных исходных данных;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• преобразовывать запись </w:t>
            </w:r>
            <w:r>
              <w:rPr>
                <w:rFonts w:ascii="Times New Roman" w:hAnsi="Times New Roman" w:cs="Times New Roman"/>
              </w:rPr>
              <w:t>а</w:t>
            </w:r>
            <w:r w:rsidRPr="00EA24CF">
              <w:rPr>
                <w:rFonts w:ascii="Times New Roman" w:hAnsi="Times New Roman" w:cs="Times New Roman"/>
              </w:rPr>
              <w:t>лгоритма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одной формы в другую;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стр</w:t>
            </w:r>
            <w:r>
              <w:rPr>
                <w:rFonts w:ascii="Times New Roman" w:hAnsi="Times New Roman" w:cs="Times New Roman"/>
              </w:rPr>
              <w:t>оить цепочки команд, дающих нуж</w:t>
            </w:r>
            <w:r w:rsidRPr="00EA24CF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результат при конкретных исход</w:t>
            </w:r>
            <w:r w:rsidRPr="00EA24CF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>данных для исполнителя арифмети</w:t>
            </w:r>
            <w:r w:rsidRPr="00EA24CF">
              <w:rPr>
                <w:rFonts w:ascii="Times New Roman" w:hAnsi="Times New Roman" w:cs="Times New Roman"/>
              </w:rPr>
              <w:t>ческих действий;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стр</w:t>
            </w:r>
            <w:r>
              <w:rPr>
                <w:rFonts w:ascii="Times New Roman" w:hAnsi="Times New Roman" w:cs="Times New Roman"/>
              </w:rPr>
              <w:t>оить цепочки команд, дающих нуж</w:t>
            </w:r>
            <w:r w:rsidRPr="00EA24CF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результат при конкретных исход</w:t>
            </w:r>
            <w:r w:rsidRPr="00EA24CF">
              <w:rPr>
                <w:rFonts w:ascii="Times New Roman" w:hAnsi="Times New Roman" w:cs="Times New Roman"/>
              </w:rPr>
              <w:t>ных данных для исполнителя, пре</w:t>
            </w:r>
            <w:r>
              <w:rPr>
                <w:rFonts w:ascii="Times New Roman" w:hAnsi="Times New Roman" w:cs="Times New Roman"/>
              </w:rPr>
              <w:t>обра</w:t>
            </w:r>
            <w:r w:rsidRPr="00EA24CF">
              <w:rPr>
                <w:rFonts w:ascii="Times New Roman" w:hAnsi="Times New Roman" w:cs="Times New Roman"/>
              </w:rPr>
              <w:t>зующего строки символов;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арифметические,</w:t>
            </w:r>
          </w:p>
          <w:p w:rsid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строковые,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логические выражения и вычислять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A24CF" w:rsidTr="00942CF0">
        <w:tc>
          <w:tcPr>
            <w:tcW w:w="2093" w:type="dxa"/>
          </w:tcPr>
          <w:p w:rsidR="00EA24CF" w:rsidRDefault="00EA24CF" w:rsidP="00B52D1B">
            <w:r>
              <w:lastRenderedPageBreak/>
              <w:t>«Алгоритмы и программирование. Начала программирования»</w:t>
            </w:r>
          </w:p>
        </w:tc>
        <w:tc>
          <w:tcPr>
            <w:tcW w:w="3827" w:type="dxa"/>
          </w:tcPr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Системы программирования. Основ-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ные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правила языка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программирова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ния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Паскаль: структура программы;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правила представления данных;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пра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вила записи основных операторов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 xml:space="preserve">(ввод, вывод, присваивание,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ветвле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ние</w:t>
            </w:r>
            <w:proofErr w:type="spellEnd"/>
            <w:r w:rsidRPr="00EA24CF">
              <w:rPr>
                <w:rFonts w:ascii="Times New Roman" w:hAnsi="Times New Roman" w:cs="Times New Roman"/>
              </w:rPr>
              <w:t>, цикл).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Решение задач по разработке и вы-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полнению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программ в среде </w:t>
            </w:r>
            <w:proofErr w:type="spellStart"/>
            <w:r w:rsidRPr="00EA24CF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EA24CF">
              <w:rPr>
                <w:rFonts w:ascii="Times New Roman" w:hAnsi="Times New Roman" w:cs="Times New Roman"/>
              </w:rPr>
              <w:t>-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proofErr w:type="spellStart"/>
            <w:r w:rsidRPr="00EA24CF">
              <w:rPr>
                <w:rFonts w:ascii="Times New Roman" w:hAnsi="Times New Roman" w:cs="Times New Roman"/>
              </w:rPr>
              <w:t>мирования</w:t>
            </w:r>
            <w:proofErr w:type="spellEnd"/>
            <w:r w:rsidRPr="00EA24CF">
              <w:rPr>
                <w:rFonts w:ascii="Times New Roman" w:hAnsi="Times New Roman" w:cs="Times New Roman"/>
              </w:rPr>
              <w:t xml:space="preserve"> Паскаль.</w:t>
            </w:r>
          </w:p>
        </w:tc>
        <w:tc>
          <w:tcPr>
            <w:tcW w:w="3651" w:type="dxa"/>
          </w:tcPr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EA24CF">
              <w:rPr>
                <w:rFonts w:ascii="Times New Roman" w:hAnsi="Times New Roman" w:cs="Times New Roman"/>
                <w:i/>
              </w:rPr>
              <w:t>налитическая деятельность: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анализировать готовые программы;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определять по программе, для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4CF">
              <w:rPr>
                <w:rFonts w:ascii="Times New Roman" w:hAnsi="Times New Roman" w:cs="Times New Roman"/>
              </w:rPr>
              <w:t xml:space="preserve">какой задачи она </w:t>
            </w:r>
            <w:proofErr w:type="gramStart"/>
            <w:r w:rsidRPr="00EA24CF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-</w:t>
            </w:r>
            <w:r w:rsidRPr="00EA24CF">
              <w:rPr>
                <w:rFonts w:ascii="Times New Roman" w:hAnsi="Times New Roman" w:cs="Times New Roman"/>
              </w:rPr>
              <w:t>назначена</w:t>
            </w:r>
            <w:proofErr w:type="gramEnd"/>
            <w:r w:rsidRPr="00EA24CF">
              <w:rPr>
                <w:rFonts w:ascii="Times New Roman" w:hAnsi="Times New Roman" w:cs="Times New Roman"/>
              </w:rPr>
              <w:t>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 w:rsidRPr="00EA24CF">
              <w:rPr>
                <w:rFonts w:ascii="Times New Roman" w:hAnsi="Times New Roman" w:cs="Times New Roman"/>
              </w:rPr>
              <w:t>• выдел</w:t>
            </w:r>
            <w:r>
              <w:rPr>
                <w:rFonts w:ascii="Times New Roman" w:hAnsi="Times New Roman" w:cs="Times New Roman"/>
              </w:rPr>
              <w:t xml:space="preserve">ять этапы решения задачи на </w:t>
            </w:r>
            <w:r w:rsidRPr="00EA24CF">
              <w:rPr>
                <w:rFonts w:ascii="Times New Roman" w:hAnsi="Times New Roman" w:cs="Times New Roman"/>
              </w:rPr>
              <w:t>компьютере.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 w:rsidRPr="00EA24CF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EA24CF" w:rsidRPr="00EA24CF" w:rsidRDefault="00EA24CF" w:rsidP="00EA24CF">
            <w:r w:rsidRPr="00EA24CF">
              <w:rPr>
                <w:rFonts w:ascii="Times New Roman" w:hAnsi="Times New Roman" w:cs="Times New Roman"/>
              </w:rPr>
              <w:t>• программировать линейные алгоритмы, предполагающие вычисление арифметических, строковых и логических выражений;</w:t>
            </w:r>
            <w:r w:rsidRPr="00EA24CF">
              <w:t xml:space="preserve"> 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разрабатывать программы, содержащие оператор/операторы ветвления (решение линейного неравенства, решение квадратного уравнения и пр.), в том числе с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использованием логических операций;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</w:rPr>
            </w:pPr>
            <w:r w:rsidRPr="00EA24CF">
              <w:rPr>
                <w:rFonts w:ascii="Times New Roman" w:hAnsi="Times New Roman" w:cs="Times New Roman"/>
              </w:rPr>
              <w:t>• разрабатывать программы, содержащие</w:t>
            </w:r>
          </w:p>
          <w:p w:rsidR="00EA24CF" w:rsidRPr="00EA24CF" w:rsidRDefault="00EA24CF" w:rsidP="00EA24CF">
            <w:pPr>
              <w:rPr>
                <w:rFonts w:ascii="Times New Roman" w:hAnsi="Times New Roman" w:cs="Times New Roman"/>
                <w:i/>
              </w:rPr>
            </w:pPr>
            <w:r w:rsidRPr="00EA24CF">
              <w:rPr>
                <w:rFonts w:ascii="Times New Roman" w:hAnsi="Times New Roman" w:cs="Times New Roman"/>
              </w:rPr>
              <w:t>оператор (операторы) цикла</w:t>
            </w:r>
          </w:p>
        </w:tc>
      </w:tr>
    </w:tbl>
    <w:p w:rsidR="00942CF0" w:rsidRDefault="00942CF0" w:rsidP="00B52D1B">
      <w:pPr>
        <w:rPr>
          <w:rFonts w:ascii="Times New Roman" w:hAnsi="Times New Roman" w:cs="Times New Roman"/>
        </w:rPr>
      </w:pPr>
    </w:p>
    <w:p w:rsidR="00EA24CF" w:rsidRDefault="00EA24CF" w:rsidP="00B52D1B">
      <w:pPr>
        <w:rPr>
          <w:rFonts w:ascii="Times New Roman" w:hAnsi="Times New Roman" w:cs="Times New Roman"/>
        </w:rPr>
        <w:sectPr w:rsidR="00EA2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4CF" w:rsidRPr="00044E9F" w:rsidRDefault="00EA24CF" w:rsidP="00EA24CF">
      <w:pPr>
        <w:jc w:val="center"/>
        <w:rPr>
          <w:b/>
        </w:rPr>
      </w:pPr>
      <w:r w:rsidRPr="00044E9F">
        <w:rPr>
          <w:b/>
          <w:lang w:val="tt-RU"/>
        </w:rPr>
        <w:lastRenderedPageBreak/>
        <w:t xml:space="preserve">Календарно-тематический план преподавания курса </w:t>
      </w:r>
      <w:r w:rsidRPr="00044E9F">
        <w:rPr>
          <w:b/>
        </w:rPr>
        <w:t>Информатика и ИКТ</w:t>
      </w:r>
    </w:p>
    <w:p w:rsidR="00EA24CF" w:rsidRPr="00044E9F" w:rsidRDefault="00EA24CF" w:rsidP="00EA24CF">
      <w:pPr>
        <w:jc w:val="center"/>
        <w:rPr>
          <w:b/>
        </w:rPr>
      </w:pPr>
      <w:r>
        <w:rPr>
          <w:b/>
        </w:rPr>
        <w:t>8</w:t>
      </w:r>
      <w:r w:rsidRPr="00044E9F">
        <w:rPr>
          <w:b/>
        </w:rPr>
        <w:t xml:space="preserve"> класс</w:t>
      </w:r>
    </w:p>
    <w:p w:rsidR="00EA24CF" w:rsidRDefault="00EA24CF" w:rsidP="00EA24CF">
      <w:pPr>
        <w:widowControl w:val="0"/>
        <w:tabs>
          <w:tab w:val="left" w:pos="720"/>
        </w:tabs>
        <w:suppressAutoHyphens/>
        <w:autoSpaceDE w:val="0"/>
        <w:ind w:left="426"/>
      </w:pPr>
      <w:r w:rsidRPr="00DC7EED">
        <w:t>Учебник</w:t>
      </w:r>
      <w:r>
        <w:t xml:space="preserve"> </w:t>
      </w:r>
      <w:proofErr w:type="spellStart"/>
      <w:r>
        <w:t>Босова</w:t>
      </w:r>
      <w:proofErr w:type="spellEnd"/>
      <w:r>
        <w:t xml:space="preserve"> Л.Л. </w:t>
      </w:r>
      <w:r w:rsidRPr="00044E9F">
        <w:t xml:space="preserve">«Информатика и ИКТ»: учебник для </w:t>
      </w:r>
      <w:r>
        <w:t>8</w:t>
      </w:r>
      <w:r w:rsidRPr="00044E9F">
        <w:t xml:space="preserve"> класса -</w:t>
      </w:r>
      <w:r>
        <w:t xml:space="preserve"> </w:t>
      </w:r>
      <w:r w:rsidRPr="00044E9F">
        <w:t>М.: БИНОМ. Лаборатория знаний, 20</w:t>
      </w:r>
      <w:r>
        <w:t>17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992"/>
      </w:tblGrid>
      <w:tr w:rsidR="00EA24CF" w:rsidRPr="00BF7F84" w:rsidTr="00EA24CF">
        <w:trPr>
          <w:trHeight w:val="278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A24CF" w:rsidRPr="00BF7F84" w:rsidRDefault="00EA24CF" w:rsidP="00EA24CF">
            <w:pPr>
              <w:rPr>
                <w:b/>
                <w:bCs/>
              </w:rPr>
            </w:pPr>
            <w:r w:rsidRPr="00BF7F84">
              <w:rPr>
                <w:b/>
                <w:bCs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EA24CF" w:rsidRPr="00BF7F84" w:rsidRDefault="00EA24CF" w:rsidP="00EA24CF">
            <w:pPr>
              <w:jc w:val="center"/>
              <w:rPr>
                <w:b/>
                <w:bCs/>
              </w:rPr>
            </w:pPr>
            <w:r w:rsidRPr="00BF7F84">
              <w:rPr>
                <w:b/>
                <w:bCs/>
              </w:rPr>
              <w:t>Тема</w:t>
            </w:r>
          </w:p>
        </w:tc>
        <w:tc>
          <w:tcPr>
            <w:tcW w:w="1984" w:type="dxa"/>
            <w:gridSpan w:val="2"/>
          </w:tcPr>
          <w:p w:rsidR="00EA24CF" w:rsidRPr="00BF7F84" w:rsidRDefault="00EA24CF" w:rsidP="00EA2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EA24CF" w:rsidRPr="00BF7F84" w:rsidTr="00EA24CF">
        <w:trPr>
          <w:trHeight w:val="277"/>
          <w:jc w:val="center"/>
        </w:trPr>
        <w:tc>
          <w:tcPr>
            <w:tcW w:w="817" w:type="dxa"/>
            <w:vMerge/>
            <w:shd w:val="clear" w:color="auto" w:fill="auto"/>
          </w:tcPr>
          <w:p w:rsidR="00EA24CF" w:rsidRPr="00BF7F84" w:rsidRDefault="00EA24CF" w:rsidP="00EA24CF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EA24CF" w:rsidRPr="00BF7F84" w:rsidRDefault="00EA24CF" w:rsidP="00EA24C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A24CF" w:rsidRDefault="00EA24CF" w:rsidP="00EA24CF">
            <w:pPr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EA24CF" w:rsidRDefault="00EA24CF" w:rsidP="00EA24CF">
            <w:pPr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EA24CF" w:rsidRPr="00BF7F84" w:rsidTr="00EA24CF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EA24CF" w:rsidRPr="00C30EDB" w:rsidRDefault="00EA24CF" w:rsidP="00EA24C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30EDB">
              <w:rPr>
                <w:b/>
              </w:rPr>
              <w:t>атематические основы информатики.</w:t>
            </w:r>
          </w:p>
          <w:p w:rsidR="00EA24CF" w:rsidRPr="00D30036" w:rsidRDefault="00EA24CF" w:rsidP="00E7079C">
            <w:pPr>
              <w:jc w:val="center"/>
            </w:pPr>
            <w:r>
              <w:rPr>
                <w:b/>
              </w:rPr>
              <w:t xml:space="preserve"> (</w:t>
            </w:r>
            <w:r w:rsidR="00E61ED9">
              <w:rPr>
                <w:b/>
              </w:rPr>
              <w:t>13</w:t>
            </w:r>
            <w:r>
              <w:rPr>
                <w:b/>
              </w:rPr>
              <w:t xml:space="preserve"> часов)</w:t>
            </w:r>
          </w:p>
        </w:tc>
      </w:tr>
      <w:tr w:rsidR="00EA24CF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 w:rsidRPr="00D30036">
              <w:t>1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A24CF" w:rsidP="00EA24CF">
            <w:pPr>
              <w:jc w:val="both"/>
            </w:pPr>
            <w: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7079C" w:rsidP="00E7079C">
            <w:r>
              <w:t>Общие сведения о системах счисления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7079C" w:rsidP="00E7079C">
            <w:r>
              <w:t>Двоичная система счисления. Двоичная арифметика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7079C" w:rsidP="00E7079C">
            <w: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7079C" w:rsidP="00E7079C">
            <w:r>
              <w:t>Правило перевода целых десятичных чисел в систему счисления с основанием q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6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C53D92" w:rsidP="00C53D92">
            <w:r>
              <w:t>Представление целых и вещественных чисел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C53D92" w:rsidP="00EA24CF">
            <w:r w:rsidRPr="00C53D92">
              <w:t>Множества и операции с ними.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8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C53D92" w:rsidP="00C53D92">
            <w:r>
              <w:t>Высказывание. Логические операции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A24CF" w:rsidP="00EA24CF">
            <w:r>
              <w:t>9</w:t>
            </w:r>
          </w:p>
        </w:tc>
        <w:tc>
          <w:tcPr>
            <w:tcW w:w="5245" w:type="dxa"/>
            <w:shd w:val="clear" w:color="auto" w:fill="auto"/>
          </w:tcPr>
          <w:p w:rsidR="00EA24CF" w:rsidRPr="00C53D92" w:rsidRDefault="00C53D92" w:rsidP="00C53D92">
            <w:r w:rsidRPr="00C53D92">
              <w:t>Построение таблиц истинности для</w:t>
            </w:r>
            <w:r>
              <w:t xml:space="preserve"> </w:t>
            </w:r>
            <w:r w:rsidRPr="00C53D92">
              <w:t>логических выражений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C53D92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C53D92" w:rsidRDefault="00C53D92" w:rsidP="00EA24CF">
            <w:r>
              <w:t>10</w:t>
            </w:r>
          </w:p>
        </w:tc>
        <w:tc>
          <w:tcPr>
            <w:tcW w:w="5245" w:type="dxa"/>
            <w:shd w:val="clear" w:color="auto" w:fill="auto"/>
          </w:tcPr>
          <w:p w:rsidR="00C53D92" w:rsidRPr="00C53D92" w:rsidRDefault="00C53D92" w:rsidP="00C53D92">
            <w:r w:rsidRPr="00C53D92">
              <w:t>Свойства логических операций</w:t>
            </w:r>
          </w:p>
        </w:tc>
        <w:tc>
          <w:tcPr>
            <w:tcW w:w="992" w:type="dxa"/>
          </w:tcPr>
          <w:p w:rsidR="00C53D92" w:rsidRPr="00D30036" w:rsidRDefault="00C53D92" w:rsidP="00EA24CF"/>
        </w:tc>
        <w:tc>
          <w:tcPr>
            <w:tcW w:w="992" w:type="dxa"/>
            <w:shd w:val="clear" w:color="auto" w:fill="auto"/>
          </w:tcPr>
          <w:p w:rsidR="00C53D92" w:rsidRPr="00D30036" w:rsidRDefault="00C53D92" w:rsidP="00EA24CF"/>
        </w:tc>
      </w:tr>
      <w:tr w:rsidR="00C53D92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C53D92" w:rsidRDefault="00C53D92" w:rsidP="00EA24CF">
            <w:r>
              <w:t>11</w:t>
            </w:r>
          </w:p>
        </w:tc>
        <w:tc>
          <w:tcPr>
            <w:tcW w:w="5245" w:type="dxa"/>
            <w:shd w:val="clear" w:color="auto" w:fill="auto"/>
          </w:tcPr>
          <w:p w:rsidR="00C53D92" w:rsidRPr="00C53D92" w:rsidRDefault="00C53D92" w:rsidP="00C53D92">
            <w:r w:rsidRPr="00C53D92">
              <w:t>Решение логических задач</w:t>
            </w:r>
          </w:p>
        </w:tc>
        <w:tc>
          <w:tcPr>
            <w:tcW w:w="992" w:type="dxa"/>
          </w:tcPr>
          <w:p w:rsidR="00C53D92" w:rsidRPr="00D30036" w:rsidRDefault="00C53D92" w:rsidP="00EA24CF"/>
        </w:tc>
        <w:tc>
          <w:tcPr>
            <w:tcW w:w="992" w:type="dxa"/>
            <w:shd w:val="clear" w:color="auto" w:fill="auto"/>
          </w:tcPr>
          <w:p w:rsidR="00C53D92" w:rsidRPr="00D30036" w:rsidRDefault="00C53D92" w:rsidP="00EA24CF"/>
        </w:tc>
      </w:tr>
      <w:tr w:rsidR="00C53D92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C53D92" w:rsidRDefault="00C53D92" w:rsidP="00EA24CF">
            <w:r>
              <w:t>12</w:t>
            </w:r>
          </w:p>
        </w:tc>
        <w:tc>
          <w:tcPr>
            <w:tcW w:w="5245" w:type="dxa"/>
            <w:shd w:val="clear" w:color="auto" w:fill="auto"/>
          </w:tcPr>
          <w:p w:rsidR="00C53D92" w:rsidRPr="00C53D92" w:rsidRDefault="00C53D92" w:rsidP="00C53D92">
            <w:r w:rsidRPr="00C53D92">
              <w:t>Логические элементы</w:t>
            </w:r>
          </w:p>
        </w:tc>
        <w:tc>
          <w:tcPr>
            <w:tcW w:w="992" w:type="dxa"/>
          </w:tcPr>
          <w:p w:rsidR="00C53D92" w:rsidRPr="00D30036" w:rsidRDefault="00C53D92" w:rsidP="00EA24CF"/>
        </w:tc>
        <w:tc>
          <w:tcPr>
            <w:tcW w:w="992" w:type="dxa"/>
            <w:shd w:val="clear" w:color="auto" w:fill="auto"/>
          </w:tcPr>
          <w:p w:rsidR="00C53D92" w:rsidRPr="00D30036" w:rsidRDefault="00C53D92" w:rsidP="00EA24CF"/>
        </w:tc>
      </w:tr>
      <w:tr w:rsidR="00C53D92" w:rsidRPr="00BF7F84" w:rsidTr="00EA24CF">
        <w:trPr>
          <w:jc w:val="center"/>
        </w:trPr>
        <w:tc>
          <w:tcPr>
            <w:tcW w:w="817" w:type="dxa"/>
            <w:shd w:val="clear" w:color="auto" w:fill="auto"/>
          </w:tcPr>
          <w:p w:rsidR="00C53D92" w:rsidRDefault="00E61ED9" w:rsidP="00EA24CF">
            <w:r>
              <w:t>13</w:t>
            </w:r>
          </w:p>
        </w:tc>
        <w:tc>
          <w:tcPr>
            <w:tcW w:w="5245" w:type="dxa"/>
            <w:shd w:val="clear" w:color="auto" w:fill="auto"/>
          </w:tcPr>
          <w:p w:rsidR="00C53D92" w:rsidRPr="004475E1" w:rsidRDefault="00C53D92" w:rsidP="00575473">
            <w:pPr>
              <w:rPr>
                <w:b/>
                <w:i/>
              </w:rPr>
            </w:pPr>
            <w:r w:rsidRPr="004475E1">
              <w:rPr>
                <w:b/>
                <w:i/>
              </w:rPr>
              <w:t>Контрольная работа № 1 «</w:t>
            </w:r>
            <w:r w:rsidRPr="00C53D92">
              <w:rPr>
                <w:b/>
                <w:i/>
              </w:rPr>
              <w:t>Математические основы информатики</w:t>
            </w:r>
            <w:r w:rsidRPr="004475E1">
              <w:rPr>
                <w:b/>
                <w:i/>
              </w:rPr>
              <w:t>».</w:t>
            </w:r>
          </w:p>
        </w:tc>
        <w:tc>
          <w:tcPr>
            <w:tcW w:w="992" w:type="dxa"/>
          </w:tcPr>
          <w:p w:rsidR="00C53D92" w:rsidRPr="00D30036" w:rsidRDefault="00C53D92" w:rsidP="00EA24CF"/>
        </w:tc>
        <w:tc>
          <w:tcPr>
            <w:tcW w:w="992" w:type="dxa"/>
            <w:shd w:val="clear" w:color="auto" w:fill="auto"/>
          </w:tcPr>
          <w:p w:rsidR="00C53D92" w:rsidRPr="00D30036" w:rsidRDefault="00C53D92" w:rsidP="00EA24CF"/>
        </w:tc>
      </w:tr>
      <w:tr w:rsidR="00EA24CF" w:rsidRPr="00674E82" w:rsidTr="00EA24CF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EA24CF" w:rsidRPr="00D30036" w:rsidRDefault="00EA24CF" w:rsidP="00E61ED9">
            <w:pPr>
              <w:jc w:val="center"/>
            </w:pPr>
            <w:r w:rsidRPr="00C30EDB">
              <w:rPr>
                <w:b/>
              </w:rPr>
              <w:t>«Алгоритмы и программирование</w:t>
            </w:r>
            <w:r w:rsidR="00E61ED9">
              <w:rPr>
                <w:b/>
              </w:rPr>
              <w:t>. О</w:t>
            </w:r>
            <w:r w:rsidR="00E61ED9" w:rsidRPr="00E61ED9">
              <w:rPr>
                <w:b/>
              </w:rPr>
              <w:t>сновы алгоритмизации</w:t>
            </w:r>
            <w:r w:rsidRPr="00C30EDB">
              <w:rPr>
                <w:b/>
              </w:rPr>
              <w:t>»</w:t>
            </w:r>
            <w:r w:rsidR="00E61ED9">
              <w:rPr>
                <w:b/>
              </w:rPr>
              <w:t xml:space="preserve"> (11</w:t>
            </w:r>
            <w:r>
              <w:rPr>
                <w:b/>
              </w:rPr>
              <w:t xml:space="preserve"> часов)</w:t>
            </w:r>
          </w:p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14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A24CF">
            <w:r w:rsidRPr="00E61ED9">
              <w:t>Алгоритмы и исполнители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15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A24CF">
            <w:r w:rsidRPr="00E61ED9">
              <w:t>Способы записи алгоритмов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lastRenderedPageBreak/>
              <w:t>16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A24CF">
            <w:pPr>
              <w:tabs>
                <w:tab w:val="left" w:pos="1860"/>
              </w:tabs>
            </w:pPr>
            <w:r w:rsidRPr="00E61ED9">
              <w:t>Объекты алгоритмов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17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61ED9">
            <w:pPr>
              <w:tabs>
                <w:tab w:val="left" w:pos="1860"/>
              </w:tabs>
            </w:pPr>
            <w:r>
              <w:t>Алгоритмическая конструкция следование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18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61ED9">
            <w:pPr>
              <w:tabs>
                <w:tab w:val="left" w:pos="1860"/>
              </w:tabs>
            </w:pPr>
            <w:r>
              <w:t>Алгоритмическая конструкция ветвление. Полная форма ветвления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19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A24CF">
            <w:r w:rsidRPr="00E61ED9">
              <w:t>Неполная форма ветвления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Default="00E61ED9" w:rsidP="00EA24CF">
            <w:r>
              <w:t>20</w:t>
            </w:r>
          </w:p>
        </w:tc>
        <w:tc>
          <w:tcPr>
            <w:tcW w:w="5245" w:type="dxa"/>
            <w:shd w:val="clear" w:color="auto" w:fill="auto"/>
          </w:tcPr>
          <w:p w:rsidR="00EA24CF" w:rsidRDefault="00E61ED9" w:rsidP="00E61ED9">
            <w: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Default="00E61ED9" w:rsidP="00EA24CF">
            <w:r>
              <w:t>21</w:t>
            </w:r>
          </w:p>
        </w:tc>
        <w:tc>
          <w:tcPr>
            <w:tcW w:w="5245" w:type="dxa"/>
            <w:shd w:val="clear" w:color="auto" w:fill="auto"/>
          </w:tcPr>
          <w:p w:rsidR="00E61ED9" w:rsidRDefault="00E61ED9" w:rsidP="00E61ED9">
            <w:r>
              <w:t>Цикл с заданным условием окончания работы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Default="00E61ED9" w:rsidP="00EA24CF">
            <w:r>
              <w:t>22</w:t>
            </w:r>
          </w:p>
        </w:tc>
        <w:tc>
          <w:tcPr>
            <w:tcW w:w="5245" w:type="dxa"/>
            <w:shd w:val="clear" w:color="auto" w:fill="auto"/>
          </w:tcPr>
          <w:p w:rsidR="00E61ED9" w:rsidRDefault="00E61ED9" w:rsidP="00E61ED9">
            <w:r>
              <w:t>Цикл с заданным числом повторений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Default="00E61ED9" w:rsidP="00EA24CF">
            <w:r>
              <w:t>23</w:t>
            </w:r>
          </w:p>
        </w:tc>
        <w:tc>
          <w:tcPr>
            <w:tcW w:w="5245" w:type="dxa"/>
            <w:shd w:val="clear" w:color="auto" w:fill="auto"/>
          </w:tcPr>
          <w:p w:rsidR="00E61ED9" w:rsidRDefault="00E61ED9" w:rsidP="00E61ED9">
            <w:r w:rsidRPr="00E61ED9">
              <w:t>Алгоритмы управления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24</w:t>
            </w:r>
          </w:p>
        </w:tc>
        <w:tc>
          <w:tcPr>
            <w:tcW w:w="5245" w:type="dxa"/>
            <w:shd w:val="clear" w:color="auto" w:fill="auto"/>
          </w:tcPr>
          <w:p w:rsidR="00EA24CF" w:rsidRPr="004475E1" w:rsidRDefault="00EA24CF" w:rsidP="00E61ED9">
            <w:pPr>
              <w:rPr>
                <w:b/>
                <w:i/>
              </w:rPr>
            </w:pPr>
            <w:r w:rsidRPr="004475E1">
              <w:rPr>
                <w:b/>
                <w:i/>
              </w:rPr>
              <w:t>Контрольная работа №2 «</w:t>
            </w:r>
            <w:r w:rsidR="00E61ED9">
              <w:rPr>
                <w:b/>
              </w:rPr>
              <w:t>О</w:t>
            </w:r>
            <w:r w:rsidR="00E61ED9" w:rsidRPr="00E61ED9">
              <w:rPr>
                <w:b/>
              </w:rPr>
              <w:t xml:space="preserve">сновы </w:t>
            </w:r>
            <w:r w:rsidR="00E61ED9">
              <w:rPr>
                <w:b/>
              </w:rPr>
              <w:t>а</w:t>
            </w:r>
            <w:r w:rsidR="00E61ED9" w:rsidRPr="00E61ED9">
              <w:rPr>
                <w:b/>
              </w:rPr>
              <w:t>лгоритмизации</w:t>
            </w:r>
            <w:r w:rsidRPr="004475E1">
              <w:rPr>
                <w:b/>
                <w:i/>
              </w:rPr>
              <w:t>».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EA24CF" w:rsidRPr="00D30036" w:rsidRDefault="00EA24CF" w:rsidP="00E61ED9">
            <w:pPr>
              <w:jc w:val="center"/>
            </w:pPr>
            <w:r w:rsidRPr="00C30EDB">
              <w:rPr>
                <w:b/>
              </w:rPr>
              <w:t>«</w:t>
            </w:r>
            <w:r w:rsidR="00E61ED9" w:rsidRPr="00E61ED9">
              <w:rPr>
                <w:b/>
              </w:rPr>
              <w:t>Алгоритмы и программирование.</w:t>
            </w:r>
            <w:r w:rsidR="00E61ED9">
              <w:rPr>
                <w:b/>
              </w:rPr>
              <w:t xml:space="preserve"> </w:t>
            </w:r>
            <w:r w:rsidR="00E61ED9" w:rsidRPr="00E61ED9">
              <w:rPr>
                <w:b/>
              </w:rPr>
              <w:t>Начала программирования</w:t>
            </w:r>
            <w:r w:rsidRPr="00C30EDB">
              <w:rPr>
                <w:b/>
              </w:rPr>
              <w:t>»</w:t>
            </w:r>
            <w:r w:rsidR="00E61ED9">
              <w:rPr>
                <w:b/>
              </w:rPr>
              <w:t xml:space="preserve"> (10</w:t>
            </w:r>
            <w:r>
              <w:rPr>
                <w:b/>
              </w:rPr>
              <w:t xml:space="preserve"> часов)</w:t>
            </w:r>
          </w:p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25</w:t>
            </w:r>
          </w:p>
        </w:tc>
        <w:tc>
          <w:tcPr>
            <w:tcW w:w="5245" w:type="dxa"/>
            <w:shd w:val="clear" w:color="auto" w:fill="auto"/>
          </w:tcPr>
          <w:p w:rsidR="00EA24CF" w:rsidRPr="009D1E52" w:rsidRDefault="00E61ED9" w:rsidP="00E61ED9">
            <w:pPr>
              <w:jc w:val="both"/>
            </w:pPr>
            <w:r>
              <w:t>Общие сведения о языке программирования Паскаль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26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A24CF">
            <w:r w:rsidRPr="00E61ED9">
              <w:t>Организация ввода и вывода данных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A24CF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A24CF" w:rsidRPr="00D30036" w:rsidRDefault="00E61ED9" w:rsidP="00EA24CF">
            <w:r>
              <w:t>27</w:t>
            </w:r>
          </w:p>
        </w:tc>
        <w:tc>
          <w:tcPr>
            <w:tcW w:w="5245" w:type="dxa"/>
            <w:shd w:val="clear" w:color="auto" w:fill="auto"/>
          </w:tcPr>
          <w:p w:rsidR="00EA24CF" w:rsidRPr="00D30036" w:rsidRDefault="00E61ED9" w:rsidP="00E61ED9">
            <w:pPr>
              <w:jc w:val="both"/>
            </w:pPr>
            <w:r>
              <w:t>Программирование линейных алгоритмов</w:t>
            </w:r>
          </w:p>
        </w:tc>
        <w:tc>
          <w:tcPr>
            <w:tcW w:w="992" w:type="dxa"/>
          </w:tcPr>
          <w:p w:rsidR="00EA24CF" w:rsidRPr="00D30036" w:rsidRDefault="00EA24CF" w:rsidP="00EA24CF"/>
        </w:tc>
        <w:tc>
          <w:tcPr>
            <w:tcW w:w="992" w:type="dxa"/>
            <w:shd w:val="clear" w:color="auto" w:fill="auto"/>
          </w:tcPr>
          <w:p w:rsidR="00EA24CF" w:rsidRPr="00D30036" w:rsidRDefault="00EA24CF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Pr="00D30036" w:rsidRDefault="00E61ED9" w:rsidP="00EA24CF">
            <w:r>
              <w:t>28</w:t>
            </w:r>
          </w:p>
        </w:tc>
        <w:tc>
          <w:tcPr>
            <w:tcW w:w="5245" w:type="dxa"/>
            <w:shd w:val="clear" w:color="auto" w:fill="auto"/>
          </w:tcPr>
          <w:p w:rsidR="00E61ED9" w:rsidRPr="00E61ED9" w:rsidRDefault="00E61ED9" w:rsidP="00C21106">
            <w:r>
              <w:t>Программирование разветвляющих</w:t>
            </w:r>
            <w:r w:rsidRPr="00E61ED9">
              <w:t xml:space="preserve">ся алгоритмов. Условный оператор 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Pr="00D30036" w:rsidRDefault="00E61ED9" w:rsidP="00EA24CF">
            <w:r>
              <w:t>29</w:t>
            </w:r>
          </w:p>
        </w:tc>
        <w:tc>
          <w:tcPr>
            <w:tcW w:w="5245" w:type="dxa"/>
            <w:shd w:val="clear" w:color="auto" w:fill="auto"/>
          </w:tcPr>
          <w:p w:rsidR="00E61ED9" w:rsidRPr="00E61ED9" w:rsidRDefault="00E61ED9" w:rsidP="00C21106">
            <w:r>
              <w:t>Составной оператор. Многообразие способов записи ветвлений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Pr="00D30036" w:rsidRDefault="00E61ED9" w:rsidP="00EA24CF">
            <w:r>
              <w:t>30</w:t>
            </w:r>
          </w:p>
        </w:tc>
        <w:tc>
          <w:tcPr>
            <w:tcW w:w="5245" w:type="dxa"/>
            <w:shd w:val="clear" w:color="auto" w:fill="auto"/>
          </w:tcPr>
          <w:p w:rsidR="00E61ED9" w:rsidRPr="00E61ED9" w:rsidRDefault="00E61ED9" w:rsidP="00C21106">
            <w:r>
              <w:t>Программирование циклов с задан</w:t>
            </w:r>
            <w:r w:rsidRPr="00E61ED9">
              <w:t>ным условием продолжения работы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Default="00E61ED9" w:rsidP="00EA24CF">
            <w:r>
              <w:t>31</w:t>
            </w:r>
          </w:p>
        </w:tc>
        <w:tc>
          <w:tcPr>
            <w:tcW w:w="5245" w:type="dxa"/>
            <w:shd w:val="clear" w:color="auto" w:fill="auto"/>
          </w:tcPr>
          <w:p w:rsidR="00E61ED9" w:rsidRPr="00E61ED9" w:rsidRDefault="00E61ED9" w:rsidP="00C21106">
            <w:r>
              <w:t>Программирование циклов с заданным условием окончания работы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Default="00E61ED9" w:rsidP="00EA24CF">
            <w:r>
              <w:t>32</w:t>
            </w:r>
          </w:p>
        </w:tc>
        <w:tc>
          <w:tcPr>
            <w:tcW w:w="5245" w:type="dxa"/>
            <w:shd w:val="clear" w:color="auto" w:fill="auto"/>
          </w:tcPr>
          <w:p w:rsidR="00E61ED9" w:rsidRPr="00E61ED9" w:rsidRDefault="00E61ED9" w:rsidP="00E61ED9">
            <w:r>
              <w:t>Программирование циклов с заданным числом повторений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Default="00E61ED9" w:rsidP="00EA24CF">
            <w:r>
              <w:t>33</w:t>
            </w:r>
          </w:p>
        </w:tc>
        <w:tc>
          <w:tcPr>
            <w:tcW w:w="5245" w:type="dxa"/>
            <w:shd w:val="clear" w:color="auto" w:fill="auto"/>
          </w:tcPr>
          <w:p w:rsidR="00E61ED9" w:rsidRPr="00E61ED9" w:rsidRDefault="00E61ED9" w:rsidP="00E61ED9">
            <w:r>
              <w:t>Различные варианты программирования циклического алгоритма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  <w:tr w:rsidR="00E61ED9" w:rsidRPr="00674E82" w:rsidTr="00EA24CF">
        <w:trPr>
          <w:jc w:val="center"/>
        </w:trPr>
        <w:tc>
          <w:tcPr>
            <w:tcW w:w="817" w:type="dxa"/>
            <w:shd w:val="clear" w:color="auto" w:fill="auto"/>
          </w:tcPr>
          <w:p w:rsidR="00E61ED9" w:rsidRDefault="00E61ED9" w:rsidP="00EA24CF">
            <w:r>
              <w:t>34</w:t>
            </w:r>
          </w:p>
        </w:tc>
        <w:tc>
          <w:tcPr>
            <w:tcW w:w="5245" w:type="dxa"/>
            <w:shd w:val="clear" w:color="auto" w:fill="auto"/>
          </w:tcPr>
          <w:p w:rsidR="00E61ED9" w:rsidRPr="004475E1" w:rsidRDefault="00E61ED9" w:rsidP="00EA24CF">
            <w:pPr>
              <w:rPr>
                <w:b/>
                <w:i/>
              </w:rPr>
            </w:pPr>
            <w:r>
              <w:rPr>
                <w:b/>
                <w:i/>
              </w:rPr>
              <w:t>Итоговое тестирование</w:t>
            </w:r>
          </w:p>
        </w:tc>
        <w:tc>
          <w:tcPr>
            <w:tcW w:w="992" w:type="dxa"/>
          </w:tcPr>
          <w:p w:rsidR="00E61ED9" w:rsidRPr="00D30036" w:rsidRDefault="00E61ED9" w:rsidP="00EA24CF"/>
        </w:tc>
        <w:tc>
          <w:tcPr>
            <w:tcW w:w="992" w:type="dxa"/>
            <w:shd w:val="clear" w:color="auto" w:fill="auto"/>
          </w:tcPr>
          <w:p w:rsidR="00E61ED9" w:rsidRPr="00D30036" w:rsidRDefault="00E61ED9" w:rsidP="00EA24CF"/>
        </w:tc>
      </w:tr>
    </w:tbl>
    <w:p w:rsidR="00EA24CF" w:rsidRPr="00044E9F" w:rsidRDefault="00EA24CF" w:rsidP="00EA24CF">
      <w:pPr>
        <w:widowControl w:val="0"/>
        <w:tabs>
          <w:tab w:val="left" w:pos="720"/>
        </w:tabs>
        <w:suppressAutoHyphens/>
        <w:autoSpaceDE w:val="0"/>
        <w:ind w:left="426"/>
      </w:pPr>
    </w:p>
    <w:p w:rsidR="00EA24CF" w:rsidRPr="00664A24" w:rsidRDefault="00EA24CF" w:rsidP="00B52D1B">
      <w:pPr>
        <w:rPr>
          <w:rFonts w:ascii="Times New Roman" w:hAnsi="Times New Roman" w:cs="Times New Roman"/>
        </w:rPr>
      </w:pPr>
    </w:p>
    <w:sectPr w:rsidR="00EA24CF" w:rsidRPr="00664A24" w:rsidSect="00DE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313"/>
    <w:multiLevelType w:val="hybridMultilevel"/>
    <w:tmpl w:val="1558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6B1E"/>
    <w:multiLevelType w:val="hybridMultilevel"/>
    <w:tmpl w:val="417C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C7648"/>
    <w:multiLevelType w:val="hybridMultilevel"/>
    <w:tmpl w:val="0B507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3"/>
    <w:rsid w:val="0033406F"/>
    <w:rsid w:val="00467B33"/>
    <w:rsid w:val="00575473"/>
    <w:rsid w:val="00664A24"/>
    <w:rsid w:val="006A4C16"/>
    <w:rsid w:val="006B1533"/>
    <w:rsid w:val="0091512C"/>
    <w:rsid w:val="00942CF0"/>
    <w:rsid w:val="00A05ED0"/>
    <w:rsid w:val="00B52D1B"/>
    <w:rsid w:val="00B93B08"/>
    <w:rsid w:val="00C53D92"/>
    <w:rsid w:val="00C91EC0"/>
    <w:rsid w:val="00CA04EA"/>
    <w:rsid w:val="00CD7589"/>
    <w:rsid w:val="00DE2B08"/>
    <w:rsid w:val="00E33702"/>
    <w:rsid w:val="00E61ED9"/>
    <w:rsid w:val="00E7079C"/>
    <w:rsid w:val="00EA24CF"/>
    <w:rsid w:val="00EE547A"/>
    <w:rsid w:val="00F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D780"/>
  <w15:docId w15:val="{59744D79-6ABC-476D-82EA-2C89CF33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F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15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5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46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56E"/>
    <w:pPr>
      <w:ind w:left="720"/>
      <w:contextualSpacing/>
    </w:pPr>
  </w:style>
  <w:style w:type="paragraph" w:customStyle="1" w:styleId="p1">
    <w:name w:val="p1"/>
    <w:basedOn w:val="a"/>
    <w:rsid w:val="0094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4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Педагог</cp:lastModifiedBy>
  <cp:revision>3</cp:revision>
  <dcterms:created xsi:type="dcterms:W3CDTF">2023-03-03T13:23:00Z</dcterms:created>
  <dcterms:modified xsi:type="dcterms:W3CDTF">2023-09-18T08:48:00Z</dcterms:modified>
</cp:coreProperties>
</file>