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41" w:rsidRPr="00B87941" w:rsidRDefault="00B87941" w:rsidP="00B87941">
      <w:pPr>
        <w:pStyle w:val="4"/>
        <w:tabs>
          <w:tab w:val="left" w:pos="594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7941">
        <w:rPr>
          <w:rFonts w:ascii="Times New Roman" w:hAnsi="Times New Roman"/>
          <w:sz w:val="24"/>
          <w:szCs w:val="24"/>
        </w:rPr>
        <w:t>УТВЕРЖДАЮ</w:t>
      </w:r>
      <w:r w:rsidRPr="00B87941">
        <w:rPr>
          <w:rFonts w:ascii="Times New Roman" w:hAnsi="Times New Roman"/>
          <w:sz w:val="24"/>
          <w:szCs w:val="24"/>
        </w:rPr>
        <w:tab/>
        <w:t>УТВЕРЖДАЮ</w:t>
      </w:r>
    </w:p>
    <w:p w:rsidR="00B87941" w:rsidRPr="00B87941" w:rsidRDefault="00B87941" w:rsidP="00B87941">
      <w:pPr>
        <w:tabs>
          <w:tab w:val="left" w:pos="5940"/>
        </w:tabs>
        <w:ind w:left="708" w:hanging="708"/>
        <w:rPr>
          <w:rFonts w:ascii="Times New Roman" w:hAnsi="Times New Roman"/>
        </w:rPr>
      </w:pPr>
      <w:r w:rsidRPr="00B87941">
        <w:rPr>
          <w:rFonts w:ascii="Times New Roman" w:hAnsi="Times New Roman"/>
        </w:rPr>
        <w:t>Начальник</w:t>
      </w:r>
      <w:r w:rsidRPr="00B87941">
        <w:rPr>
          <w:rFonts w:ascii="Times New Roman" w:hAnsi="Times New Roman"/>
        </w:rPr>
        <w:tab/>
        <w:t xml:space="preserve">Директор </w:t>
      </w:r>
    </w:p>
    <w:p w:rsidR="00B87941" w:rsidRPr="00B87941" w:rsidRDefault="00B87941" w:rsidP="00B87941">
      <w:pPr>
        <w:tabs>
          <w:tab w:val="left" w:pos="5940"/>
        </w:tabs>
        <w:rPr>
          <w:rFonts w:ascii="Times New Roman" w:hAnsi="Times New Roman"/>
        </w:rPr>
      </w:pPr>
      <w:r w:rsidRPr="00B87941">
        <w:rPr>
          <w:rFonts w:ascii="Times New Roman" w:hAnsi="Times New Roman"/>
        </w:rPr>
        <w:t>Департамента общего образования</w:t>
      </w:r>
      <w:r w:rsidRPr="00B87941">
        <w:rPr>
          <w:rFonts w:ascii="Times New Roman" w:hAnsi="Times New Roman"/>
        </w:rPr>
        <w:tab/>
        <w:t>ОГБУ «Региональный центр</w:t>
      </w:r>
    </w:p>
    <w:p w:rsidR="00B87941" w:rsidRPr="00B87941" w:rsidRDefault="00B87941" w:rsidP="00B87941">
      <w:pPr>
        <w:tabs>
          <w:tab w:val="left" w:pos="5940"/>
        </w:tabs>
        <w:rPr>
          <w:rFonts w:ascii="Times New Roman" w:hAnsi="Times New Roman"/>
        </w:rPr>
      </w:pPr>
      <w:r w:rsidRPr="00B87941">
        <w:rPr>
          <w:rFonts w:ascii="Times New Roman" w:hAnsi="Times New Roman"/>
        </w:rPr>
        <w:t>Томской области</w:t>
      </w:r>
      <w:r w:rsidRPr="00B87941">
        <w:rPr>
          <w:rFonts w:ascii="Times New Roman" w:hAnsi="Times New Roman"/>
        </w:rPr>
        <w:tab/>
        <w:t>развития образования»</w:t>
      </w:r>
    </w:p>
    <w:p w:rsidR="00B87941" w:rsidRPr="00B87941" w:rsidRDefault="00B87941" w:rsidP="00B87941">
      <w:pPr>
        <w:tabs>
          <w:tab w:val="left" w:pos="5940"/>
        </w:tabs>
        <w:rPr>
          <w:rFonts w:ascii="Times New Roman" w:hAnsi="Times New Roman"/>
        </w:rPr>
      </w:pPr>
      <w:r w:rsidRPr="00B87941">
        <w:rPr>
          <w:rFonts w:ascii="Times New Roman" w:hAnsi="Times New Roman"/>
        </w:rPr>
        <w:t>_________________ А.А.Щипков</w:t>
      </w:r>
      <w:r w:rsidRPr="00B87941">
        <w:rPr>
          <w:rFonts w:ascii="Times New Roman" w:hAnsi="Times New Roman"/>
        </w:rPr>
        <w:tab/>
        <w:t>_______________ Н.П. Лыжина</w:t>
      </w:r>
    </w:p>
    <w:p w:rsidR="00B87941" w:rsidRPr="00B87941" w:rsidRDefault="00B87941" w:rsidP="00B87941">
      <w:pPr>
        <w:tabs>
          <w:tab w:val="left" w:pos="5940"/>
        </w:tabs>
        <w:rPr>
          <w:rFonts w:ascii="Times New Roman" w:hAnsi="Times New Roman"/>
        </w:rPr>
      </w:pPr>
      <w:r w:rsidRPr="00B87941">
        <w:rPr>
          <w:rFonts w:ascii="Times New Roman" w:hAnsi="Times New Roman"/>
        </w:rPr>
        <w:t>«______»_____________    2014 г.</w:t>
      </w:r>
      <w:r w:rsidRPr="00B87941">
        <w:rPr>
          <w:rFonts w:ascii="Times New Roman" w:hAnsi="Times New Roman"/>
        </w:rPr>
        <w:tab/>
        <w:t>«______» ____________ 2014 г.</w:t>
      </w:r>
    </w:p>
    <w:p w:rsidR="00B87941" w:rsidRPr="00B87941" w:rsidRDefault="00B87941" w:rsidP="00B87941">
      <w:pPr>
        <w:pStyle w:val="a8"/>
        <w:spacing w:after="0"/>
        <w:jc w:val="center"/>
        <w:rPr>
          <w:b/>
        </w:rPr>
      </w:pPr>
    </w:p>
    <w:p w:rsidR="00B87941" w:rsidRPr="00B87941" w:rsidRDefault="00B87941" w:rsidP="00B87941">
      <w:pPr>
        <w:pStyle w:val="a8"/>
        <w:spacing w:after="0"/>
        <w:jc w:val="center"/>
        <w:rPr>
          <w:b/>
        </w:rPr>
      </w:pPr>
      <w:r w:rsidRPr="00B87941">
        <w:rPr>
          <w:b/>
        </w:rPr>
        <w:t xml:space="preserve">ПОЛОЖЕНИЕ </w:t>
      </w:r>
      <w:r w:rsidRPr="00B87941">
        <w:rPr>
          <w:b/>
        </w:rPr>
        <w:br/>
        <w:t>об областном конкурсе интервью «Электронная школа – это здорово!»</w:t>
      </w:r>
    </w:p>
    <w:p w:rsidR="00B87941" w:rsidRPr="00B87941" w:rsidRDefault="00B87941" w:rsidP="00B87941">
      <w:pPr>
        <w:pStyle w:val="a8"/>
        <w:spacing w:after="0"/>
      </w:pPr>
    </w:p>
    <w:p w:rsidR="00B87941" w:rsidRPr="00B87941" w:rsidRDefault="00B87941" w:rsidP="00B87941">
      <w:pPr>
        <w:pStyle w:val="a8"/>
        <w:numPr>
          <w:ilvl w:val="0"/>
          <w:numId w:val="18"/>
        </w:numPr>
        <w:spacing w:after="0" w:line="240" w:lineRule="auto"/>
        <w:jc w:val="center"/>
      </w:pPr>
      <w:r w:rsidRPr="00B87941">
        <w:rPr>
          <w:b/>
          <w:bCs/>
        </w:rPr>
        <w:t>Общие положения</w:t>
      </w:r>
    </w:p>
    <w:p w:rsidR="00B87941" w:rsidRPr="00B87941" w:rsidRDefault="00B87941" w:rsidP="00B87941">
      <w:pPr>
        <w:pStyle w:val="a8"/>
        <w:spacing w:after="0"/>
        <w:jc w:val="both"/>
      </w:pPr>
      <w:r w:rsidRPr="00B87941">
        <w:t xml:space="preserve">1.1. Областной конкурс интервью «Электронная школа – это здорово»» (далее – конкурс) проводится в рамках реализации регионального проекта «Внедрение электронного документооборота в общеобразовательных учреждениях Томской области на 2015-2015 гг.». </w:t>
      </w:r>
    </w:p>
    <w:p w:rsidR="00B87941" w:rsidRPr="00B87941" w:rsidRDefault="00B87941" w:rsidP="00B87941">
      <w:pPr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>1.2. Учредителями конкурса в Томской области является Департамент общего образования Томской области, Областное государственное бюджетное учреждение «Региональный центр развития образования».</w:t>
      </w:r>
    </w:p>
    <w:p w:rsidR="00B87941" w:rsidRPr="00B87941" w:rsidRDefault="00B87941" w:rsidP="00B87941">
      <w:pPr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 xml:space="preserve">1.3. </w:t>
      </w:r>
      <w:r w:rsidRPr="00B87941">
        <w:rPr>
          <w:rFonts w:ascii="Times New Roman" w:hAnsi="Times New Roman"/>
          <w:bCs/>
        </w:rPr>
        <w:t>Цель</w:t>
      </w:r>
      <w:r w:rsidRPr="00B87941">
        <w:rPr>
          <w:rFonts w:ascii="Times New Roman" w:hAnsi="Times New Roman"/>
          <w:b/>
          <w:bCs/>
        </w:rPr>
        <w:t xml:space="preserve"> </w:t>
      </w:r>
      <w:r w:rsidRPr="00B87941">
        <w:rPr>
          <w:rFonts w:ascii="Times New Roman" w:hAnsi="Times New Roman"/>
          <w:bCs/>
        </w:rPr>
        <w:t>конкурса</w:t>
      </w:r>
      <w:r w:rsidRPr="00B87941">
        <w:rPr>
          <w:rFonts w:ascii="Times New Roman" w:hAnsi="Times New Roman"/>
          <w:b/>
          <w:bCs/>
        </w:rPr>
        <w:t xml:space="preserve"> </w:t>
      </w:r>
      <w:r w:rsidRPr="00B87941">
        <w:rPr>
          <w:rFonts w:ascii="Times New Roman" w:hAnsi="Times New Roman"/>
          <w:bCs/>
        </w:rPr>
        <w:t xml:space="preserve">- </w:t>
      </w:r>
      <w:r w:rsidRPr="00B87941">
        <w:rPr>
          <w:rFonts w:ascii="Times New Roman" w:hAnsi="Times New Roman"/>
        </w:rPr>
        <w:t>популяризация, внедрение и развитие системы «Электронная школа» в общеобразовательных учреждениях Томской области.</w:t>
      </w:r>
    </w:p>
    <w:p w:rsidR="00B87941" w:rsidRPr="00B87941" w:rsidRDefault="00B87941" w:rsidP="00B87941">
      <w:pPr>
        <w:pStyle w:val="aa"/>
        <w:tabs>
          <w:tab w:val="num" w:pos="1080"/>
        </w:tabs>
        <w:jc w:val="both"/>
        <w:rPr>
          <w:b/>
          <w:bCs/>
        </w:rPr>
      </w:pPr>
      <w:r w:rsidRPr="00B87941">
        <w:rPr>
          <w:bCs/>
        </w:rPr>
        <w:t>1.5.</w:t>
      </w:r>
      <w:r w:rsidRPr="00B87941">
        <w:rPr>
          <w:b/>
          <w:bCs/>
        </w:rPr>
        <w:t xml:space="preserve"> </w:t>
      </w:r>
      <w:r w:rsidRPr="00B87941">
        <w:rPr>
          <w:bCs/>
        </w:rPr>
        <w:t>Задачи конкурса:</w:t>
      </w:r>
    </w:p>
    <w:p w:rsidR="00B87941" w:rsidRPr="00B87941" w:rsidRDefault="00B87941" w:rsidP="00B879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>расширить сеть общеобразовательных учреждений Томской области (проектно-внедренческих площадок Проекта), внедряющих электронный документооборот в деятельность образовательного учреждения;</w:t>
      </w:r>
    </w:p>
    <w:p w:rsidR="00B87941" w:rsidRPr="00B87941" w:rsidRDefault="00B87941" w:rsidP="00B879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>обеспечить представление опыта работы в системе «электронная школа» образовательным учреждениям, педагогам, обучающимся; рассказать, как изменилась жизнь школы, класса, конкретного учителя и (или) обучающихся с введением системы электронного документооборота через технологию интервьюирования;</w:t>
      </w:r>
    </w:p>
    <w:p w:rsidR="00B87941" w:rsidRPr="00B87941" w:rsidRDefault="00B87941" w:rsidP="00B879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 xml:space="preserve">осуществить поддержку и стимулирование инициатив педагогических коллективов и администрации общеобразовательных учреждений, использующих систему электронного документооборота, формирующую открытую информационно-образовательную среду. </w:t>
      </w:r>
    </w:p>
    <w:p w:rsidR="00B87941" w:rsidRPr="00B87941" w:rsidRDefault="00B87941" w:rsidP="00B87941">
      <w:pPr>
        <w:ind w:firstLine="709"/>
        <w:jc w:val="both"/>
        <w:rPr>
          <w:rFonts w:ascii="Times New Roman" w:hAnsi="Times New Roman"/>
        </w:rPr>
      </w:pPr>
    </w:p>
    <w:p w:rsidR="00B87941" w:rsidRPr="00B87941" w:rsidRDefault="00B87941" w:rsidP="00B87941">
      <w:pPr>
        <w:pStyle w:val="a8"/>
        <w:spacing w:after="0"/>
        <w:jc w:val="center"/>
      </w:pPr>
      <w:r w:rsidRPr="00B87941">
        <w:rPr>
          <w:b/>
          <w:bCs/>
        </w:rPr>
        <w:t>2. Организация фестиваля-конкурса</w:t>
      </w:r>
    </w:p>
    <w:p w:rsidR="00B87941" w:rsidRPr="00B87941" w:rsidRDefault="00B87941" w:rsidP="00B87941">
      <w:pPr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>2.1. Организационный комитет утверждается распоряжением Департамента общего образования Томской области.</w:t>
      </w:r>
    </w:p>
    <w:p w:rsidR="00B87941" w:rsidRPr="00B87941" w:rsidRDefault="00B87941" w:rsidP="00B87941">
      <w:pPr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>2.2. Экспертами конкурса могут быть специалисты ОГБУ «РЦРО», участники Проекта,</w:t>
      </w:r>
      <w:r>
        <w:rPr>
          <w:rFonts w:ascii="Times New Roman" w:hAnsi="Times New Roman"/>
        </w:rPr>
        <w:t xml:space="preserve"> представители общественности.</w:t>
      </w:r>
    </w:p>
    <w:p w:rsidR="00B87941" w:rsidRPr="00B87941" w:rsidRDefault="00B87941" w:rsidP="00B87941">
      <w:pPr>
        <w:pStyle w:val="a8"/>
        <w:spacing w:after="0"/>
        <w:jc w:val="center"/>
        <w:rPr>
          <w:b/>
          <w:bCs/>
        </w:rPr>
      </w:pPr>
      <w:r w:rsidRPr="00B87941">
        <w:rPr>
          <w:b/>
          <w:bCs/>
        </w:rPr>
        <w:t>3. Порядок проведения конкурса</w:t>
      </w:r>
    </w:p>
    <w:p w:rsidR="00B87941" w:rsidRPr="00B87941" w:rsidRDefault="00B87941" w:rsidP="00B87941">
      <w:pPr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>3.1. В конкурсе могут принимать участие представители администрации, педагоги, родители обучающихся и обучающиеся общеобразовательных учреждений Томской области, использующие систему электронного документооборота (включающую все или часть модулей «электронная учительская», «электронный дневник обучающегося», «электронный журнал» и др.).</w:t>
      </w:r>
    </w:p>
    <w:p w:rsidR="00B87941" w:rsidRPr="00B87941" w:rsidRDefault="00B87941" w:rsidP="00B87941">
      <w:pPr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>3.2. Представленные работы рассматриваются по двум категориям участников:</w:t>
      </w:r>
    </w:p>
    <w:p w:rsidR="00B87941" w:rsidRPr="00B87941" w:rsidRDefault="00B87941" w:rsidP="00B87941">
      <w:pPr>
        <w:ind w:left="720"/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>- родители, педагоги и административные работники ОУ;</w:t>
      </w:r>
    </w:p>
    <w:p w:rsidR="00B87941" w:rsidRPr="00B87941" w:rsidRDefault="00B87941" w:rsidP="00B87941">
      <w:pPr>
        <w:ind w:left="720"/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>- обучающиеся.</w:t>
      </w:r>
    </w:p>
    <w:p w:rsidR="00B87941" w:rsidRPr="00B87941" w:rsidRDefault="00B87941" w:rsidP="00B87941">
      <w:pPr>
        <w:tabs>
          <w:tab w:val="left" w:pos="1290"/>
        </w:tabs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 xml:space="preserve">3.3. Прием конкурсных работ и заявок (Приложение 1) осуществляется с 1 февраля до 15 марта 2015 года. </w:t>
      </w:r>
    </w:p>
    <w:p w:rsidR="00B87941" w:rsidRPr="00B87941" w:rsidRDefault="00B87941" w:rsidP="00B87941">
      <w:pPr>
        <w:ind w:left="360" w:firstLine="348"/>
        <w:jc w:val="center"/>
        <w:rPr>
          <w:rFonts w:ascii="Times New Roman" w:hAnsi="Times New Roman"/>
          <w:b/>
        </w:rPr>
      </w:pPr>
      <w:r w:rsidRPr="00B87941">
        <w:rPr>
          <w:rFonts w:ascii="Times New Roman" w:hAnsi="Times New Roman"/>
          <w:b/>
        </w:rPr>
        <w:lastRenderedPageBreak/>
        <w:t>4. Участники конкурса и треб</w:t>
      </w:r>
      <w:r>
        <w:rPr>
          <w:rFonts w:ascii="Times New Roman" w:hAnsi="Times New Roman"/>
          <w:b/>
        </w:rPr>
        <w:t>ования к представленным работам</w:t>
      </w:r>
    </w:p>
    <w:p w:rsidR="00B87941" w:rsidRPr="00B87941" w:rsidRDefault="00B87941" w:rsidP="00B87941">
      <w:pPr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>4.1. К участию в Конкурсе принимаются индивидуальные и коллективные работы в жанре интервью. Работы, написанные двумя и более авторами, оформляются и оцениваются как коллективные работы.</w:t>
      </w:r>
    </w:p>
    <w:p w:rsidR="00B87941" w:rsidRPr="00B87941" w:rsidRDefault="00B87941" w:rsidP="00B87941">
      <w:pPr>
        <w:rPr>
          <w:rFonts w:ascii="Times New Roman" w:hAnsi="Times New Roman"/>
        </w:rPr>
      </w:pPr>
      <w:r w:rsidRPr="00B87941">
        <w:rPr>
          <w:rFonts w:ascii="Times New Roman" w:hAnsi="Times New Roman"/>
        </w:rPr>
        <w:t>4.2. Представленные на конкурс работы должны удовлетворять следующим требованиям:</w:t>
      </w:r>
    </w:p>
    <w:p w:rsidR="00B87941" w:rsidRPr="00B87941" w:rsidRDefault="00B87941" w:rsidP="00B879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>Объем текста интервью не должен превышать 5 страниц формата А4.</w:t>
      </w:r>
    </w:p>
    <w:p w:rsidR="00B87941" w:rsidRPr="00B87941" w:rsidRDefault="00B87941" w:rsidP="00B879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bookmarkStart w:id="1" w:name="YANDEX_9"/>
      <w:bookmarkEnd w:id="1"/>
      <w:r w:rsidRPr="00B87941">
        <w:rPr>
          <w:rFonts w:ascii="Times New Roman" w:hAnsi="Times New Roman"/>
        </w:rPr>
        <w:t xml:space="preserve">Интервью выполняется в виде печатного текста в формате Microsoft Word шрифтом Times New Roman, размером 12 через 1 интервал, поля со всех сторон - </w:t>
      </w:r>
      <w:smartTag w:uri="urn:schemas-microsoft-com:office:smarttags" w:element="metricconverter">
        <w:smartTagPr>
          <w:attr w:name="ProductID" w:val="2 см"/>
        </w:smartTagPr>
        <w:r w:rsidRPr="00B87941">
          <w:rPr>
            <w:rFonts w:ascii="Times New Roman" w:hAnsi="Times New Roman"/>
          </w:rPr>
          <w:t>2 см</w:t>
        </w:r>
      </w:smartTag>
      <w:r w:rsidRPr="00B87941">
        <w:rPr>
          <w:rFonts w:ascii="Times New Roman" w:hAnsi="Times New Roman"/>
        </w:rPr>
        <w:t>, выравнивание по ширине страницы.</w:t>
      </w:r>
    </w:p>
    <w:p w:rsidR="00B87941" w:rsidRPr="00B87941" w:rsidRDefault="00B87941" w:rsidP="00B879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>Фамилия, имя и отчество автора (авторов), класс, ОУ, контактный телефон оформляются на титульном листе.</w:t>
      </w:r>
    </w:p>
    <w:p w:rsidR="00B87941" w:rsidRPr="00B87941" w:rsidRDefault="00B87941" w:rsidP="00B87941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 w:rsidRPr="00B87941">
        <w:rPr>
          <w:rFonts w:ascii="Times New Roman" w:hAnsi="Times New Roman"/>
        </w:rPr>
        <w:t xml:space="preserve">Работы должны быть отправлены на электронный адрес </w:t>
      </w:r>
      <w:hyperlink r:id="rId5" w:history="1">
        <w:r w:rsidRPr="00B87941">
          <w:rPr>
            <w:rStyle w:val="a4"/>
            <w:rFonts w:ascii="Times New Roman" w:hAnsi="Times New Roman"/>
          </w:rPr>
          <w:t>antipeva@education.tomsk.ru</w:t>
        </w:r>
      </w:hyperlink>
      <w:r w:rsidRPr="00B8794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B87941">
        <w:rPr>
          <w:rFonts w:ascii="Times New Roman" w:hAnsi="Times New Roman"/>
        </w:rPr>
        <w:t xml:space="preserve"> с темой сообщения «Конкурс интервью»; </w:t>
      </w:r>
    </w:p>
    <w:p w:rsidR="00B87941" w:rsidRPr="00B87941" w:rsidRDefault="00B87941" w:rsidP="00B8794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 xml:space="preserve">Файл с электронным вариантом работы должен быть назван наименованием ОУ (например, МБОУ СОШ_83 Северск, МБОУ Степановская Зырянский  и т.д.). </w:t>
      </w:r>
    </w:p>
    <w:p w:rsidR="00B87941" w:rsidRPr="00B87941" w:rsidRDefault="00B87941" w:rsidP="00B87941">
      <w:pPr>
        <w:rPr>
          <w:rFonts w:ascii="Times New Roman" w:hAnsi="Times New Roman"/>
        </w:rPr>
      </w:pPr>
      <w:r w:rsidRPr="00B87941">
        <w:rPr>
          <w:rFonts w:ascii="Times New Roman" w:hAnsi="Times New Roman"/>
        </w:rPr>
        <w:t>4.3. К участию в фестивале-конкурсе не допускаются материалы:</w:t>
      </w:r>
    </w:p>
    <w:p w:rsidR="00B87941" w:rsidRPr="00B87941" w:rsidRDefault="00B87941" w:rsidP="00B87941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87941">
        <w:rPr>
          <w:rFonts w:ascii="Times New Roman" w:hAnsi="Times New Roman"/>
        </w:rPr>
        <w:t>содержащие рекламу фирм, услуг, товаров в явном или скрытом виде;</w:t>
      </w:r>
    </w:p>
    <w:p w:rsidR="00B87941" w:rsidRPr="00B87941" w:rsidRDefault="00B87941" w:rsidP="00B87941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87941">
        <w:rPr>
          <w:rFonts w:ascii="Times New Roman" w:hAnsi="Times New Roman"/>
        </w:rPr>
        <w:t>пропагандирующие насилие, алкоголь, наркотики, расовую ненависть и т.п.;</w:t>
      </w:r>
    </w:p>
    <w:p w:rsidR="00B87941" w:rsidRPr="00B87941" w:rsidRDefault="00B87941" w:rsidP="00B87941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87941">
        <w:rPr>
          <w:rFonts w:ascii="Times New Roman" w:hAnsi="Times New Roman"/>
        </w:rPr>
        <w:t>оскорбляющие человеческое достоинство отдельного лица или группы лиц;</w:t>
      </w:r>
    </w:p>
    <w:p w:rsidR="00B87941" w:rsidRPr="00B87941" w:rsidRDefault="00B87941" w:rsidP="00B87941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87941">
        <w:rPr>
          <w:rFonts w:ascii="Times New Roman" w:hAnsi="Times New Roman"/>
        </w:rPr>
        <w:t>оскорбляющие религиозные чувства.</w:t>
      </w:r>
    </w:p>
    <w:p w:rsidR="00B87941" w:rsidRPr="00B87941" w:rsidRDefault="00B87941" w:rsidP="00B87941">
      <w:pPr>
        <w:spacing w:before="100" w:beforeAutospacing="1" w:after="100" w:afterAutospacing="1"/>
        <w:ind w:left="708"/>
        <w:jc w:val="center"/>
        <w:rPr>
          <w:rFonts w:ascii="Times New Roman" w:hAnsi="Times New Roman"/>
          <w:b/>
        </w:rPr>
      </w:pPr>
      <w:r w:rsidRPr="00B87941">
        <w:rPr>
          <w:rFonts w:ascii="Times New Roman" w:hAnsi="Times New Roman"/>
          <w:b/>
        </w:rPr>
        <w:t>5. Подведение итогов и награждение</w:t>
      </w:r>
    </w:p>
    <w:p w:rsidR="00B87941" w:rsidRPr="00B87941" w:rsidRDefault="00B87941" w:rsidP="00B87941">
      <w:pPr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 xml:space="preserve">5.1. При оценке работ жюри принимает во внимание соответствие тематике Конкурса, креативность выполненных работ, неожиданные, оригинальные творческие подходы и решения. </w:t>
      </w:r>
    </w:p>
    <w:p w:rsidR="00B87941" w:rsidRPr="00B87941" w:rsidRDefault="00B87941" w:rsidP="00B87941">
      <w:pPr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 xml:space="preserve">5.2. Итоги Конкурса подводятся по категориям участников с награждением дипломами и подарками победителей и призеров Конкурса. </w:t>
      </w:r>
    </w:p>
    <w:p w:rsidR="00B87941" w:rsidRPr="00B87941" w:rsidRDefault="00B87941" w:rsidP="00B87941">
      <w:pPr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>5.3. Лучшие работы Конкурса будут представлены в рамках проектной лаборатории Х</w:t>
      </w:r>
      <w:r w:rsidRPr="00B87941">
        <w:rPr>
          <w:rFonts w:ascii="Times New Roman" w:hAnsi="Times New Roman"/>
          <w:lang w:val="en-US"/>
        </w:rPr>
        <w:t>I</w:t>
      </w:r>
      <w:r w:rsidRPr="00B87941">
        <w:rPr>
          <w:rFonts w:ascii="Times New Roman" w:hAnsi="Times New Roman"/>
        </w:rPr>
        <w:t xml:space="preserve"> Регионального Фестиваля педагогических идей и инновационных разработок (август, 2015 г.), а также опубликованы в ежемесячной газете «Вестник РЦРО».</w:t>
      </w:r>
    </w:p>
    <w:p w:rsidR="00B87941" w:rsidRPr="00B87941" w:rsidRDefault="00B87941" w:rsidP="00B87941">
      <w:pPr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>5.3. Всем участникам Конкурса вручаются сертификаты ДОО ТО, ОГБУ «РЦРО».</w:t>
      </w:r>
    </w:p>
    <w:p w:rsidR="00B87941" w:rsidRPr="00B87941" w:rsidRDefault="00B87941" w:rsidP="00B87941">
      <w:pPr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>5.4. По итогам Конкурса будет издан сборник лучших работ.</w:t>
      </w:r>
    </w:p>
    <w:p w:rsidR="00B87941" w:rsidRPr="00B87941" w:rsidRDefault="00B87941" w:rsidP="00B87941">
      <w:pPr>
        <w:pStyle w:val="a8"/>
        <w:spacing w:after="0"/>
        <w:jc w:val="center"/>
        <w:rPr>
          <w:b/>
          <w:bCs/>
        </w:rPr>
      </w:pPr>
      <w:r w:rsidRPr="00B87941">
        <w:rPr>
          <w:b/>
          <w:bCs/>
        </w:rPr>
        <w:t>6. Финансирование конкурса</w:t>
      </w:r>
    </w:p>
    <w:p w:rsidR="00B87941" w:rsidRPr="00B87941" w:rsidRDefault="00B87941" w:rsidP="00B87941">
      <w:pPr>
        <w:pStyle w:val="a8"/>
        <w:spacing w:after="0"/>
        <w:jc w:val="both"/>
      </w:pPr>
      <w:r w:rsidRPr="00B87941">
        <w:t>6.1. Финансирование конкурса осуществляется за счет средств ОГБУ «РЦРО» на выполнение Государственного задания по реализации регионального проекта «Внедрение электронного документооборота в общеобразовательных учреждениях Томской области на 2012-2015 г.г.»</w:t>
      </w:r>
    </w:p>
    <w:p w:rsidR="00B87941" w:rsidRPr="00B87941" w:rsidRDefault="00B87941" w:rsidP="00B87941">
      <w:pPr>
        <w:pStyle w:val="a8"/>
        <w:spacing w:after="0"/>
        <w:jc w:val="both"/>
      </w:pPr>
      <w:r w:rsidRPr="00B87941">
        <w:t>6.2. Призовой фонд может пополняться за счет спонсорских средств.</w:t>
      </w:r>
    </w:p>
    <w:p w:rsidR="00B87941" w:rsidRPr="00B87941" w:rsidRDefault="00B87941" w:rsidP="00B87941">
      <w:pPr>
        <w:pStyle w:val="a8"/>
        <w:spacing w:after="0"/>
        <w:jc w:val="both"/>
      </w:pPr>
      <w:r w:rsidRPr="00B87941">
        <w:t xml:space="preserve">6.3. Для оказания спонсорской поддержки </w:t>
      </w:r>
      <w:r w:rsidRPr="00B87941">
        <w:rPr>
          <w:bCs/>
        </w:rPr>
        <w:t>конкурса</w:t>
      </w:r>
      <w:r w:rsidRPr="00B87941">
        <w:t xml:space="preserve"> приглашаются заинтересованные физические и юридические лица. Форма, размер и порядок спонсорского участия согласовываются с Оргкомитетом </w:t>
      </w:r>
      <w:r w:rsidRPr="00B87941">
        <w:rPr>
          <w:bCs/>
        </w:rPr>
        <w:t>конкурса</w:t>
      </w:r>
      <w:r w:rsidRPr="00B87941">
        <w:t xml:space="preserve">. Генеральные спонсоры </w:t>
      </w:r>
      <w:r w:rsidRPr="00B87941">
        <w:rPr>
          <w:bCs/>
        </w:rPr>
        <w:t>конкурса</w:t>
      </w:r>
      <w:r w:rsidRPr="00B87941">
        <w:t xml:space="preserve"> указываются в титуле всех информационных материалов вместе с учредителями.</w:t>
      </w:r>
    </w:p>
    <w:p w:rsidR="00B87941" w:rsidRPr="00B87941" w:rsidRDefault="00B87941" w:rsidP="00B87941">
      <w:pPr>
        <w:pStyle w:val="a8"/>
        <w:spacing w:after="0"/>
        <w:jc w:val="both"/>
      </w:pPr>
    </w:p>
    <w:p w:rsidR="00B87941" w:rsidRPr="00B87941" w:rsidRDefault="00B87941" w:rsidP="00B879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  <w:b/>
        </w:rPr>
        <w:t xml:space="preserve">Координаторы конкурса: </w:t>
      </w:r>
      <w:r w:rsidRPr="00B87941">
        <w:rPr>
          <w:rFonts w:ascii="Times New Roman" w:hAnsi="Times New Roman"/>
        </w:rPr>
        <w:t xml:space="preserve">(3822) 51-32-55, </w:t>
      </w:r>
      <w:r w:rsidRPr="00B87941">
        <w:rPr>
          <w:rFonts w:ascii="Times New Roman" w:hAnsi="Times New Roman"/>
          <w:lang w:val="en-US"/>
        </w:rPr>
        <w:t>e</w:t>
      </w:r>
      <w:r w:rsidRPr="00B87941">
        <w:rPr>
          <w:rFonts w:ascii="Times New Roman" w:hAnsi="Times New Roman"/>
          <w:lang w:val="fr-FR"/>
        </w:rPr>
        <w:t xml:space="preserve">-mail: </w:t>
      </w:r>
      <w:hyperlink r:id="rId6" w:history="1">
        <w:r w:rsidRPr="00B87941">
          <w:rPr>
            <w:rStyle w:val="a4"/>
            <w:rFonts w:ascii="Times New Roman" w:hAnsi="Times New Roman"/>
            <w:lang w:val="en-US"/>
          </w:rPr>
          <w:t>antip</w:t>
        </w:r>
        <w:r w:rsidRPr="00B87941">
          <w:rPr>
            <w:rStyle w:val="a4"/>
            <w:rFonts w:ascii="Times New Roman" w:hAnsi="Times New Roman"/>
          </w:rPr>
          <w:t>eva@education.tomsk.ru</w:t>
        </w:r>
      </w:hyperlink>
      <w:r w:rsidRPr="00B87941">
        <w:rPr>
          <w:rFonts w:ascii="Times New Roman" w:hAnsi="Times New Roman"/>
        </w:rPr>
        <w:t xml:space="preserve"> </w:t>
      </w:r>
    </w:p>
    <w:p w:rsidR="00B87941" w:rsidRPr="00B87941" w:rsidRDefault="00B87941" w:rsidP="00B87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87941">
        <w:rPr>
          <w:rFonts w:ascii="Times New Roman" w:hAnsi="Times New Roman"/>
        </w:rPr>
        <w:t xml:space="preserve">Информационно-аналитическая служба ОГБУ «РЦРО»: </w:t>
      </w:r>
    </w:p>
    <w:p w:rsidR="00B87941" w:rsidRPr="00B87941" w:rsidRDefault="00B87941" w:rsidP="00B87941">
      <w:pPr>
        <w:spacing w:after="0" w:line="240" w:lineRule="auto"/>
        <w:ind w:left="1416"/>
        <w:rPr>
          <w:rFonts w:ascii="Times New Roman" w:hAnsi="Times New Roman"/>
        </w:rPr>
      </w:pPr>
      <w:r w:rsidRPr="00B87941">
        <w:rPr>
          <w:rFonts w:ascii="Times New Roman" w:hAnsi="Times New Roman"/>
        </w:rPr>
        <w:t>начальник – Антипьева Наталья Николаевна;</w:t>
      </w:r>
    </w:p>
    <w:p w:rsidR="00B87941" w:rsidRPr="00B87941" w:rsidRDefault="00B87941" w:rsidP="00B87941">
      <w:pPr>
        <w:spacing w:after="0" w:line="240" w:lineRule="auto"/>
        <w:ind w:left="1416"/>
        <w:rPr>
          <w:rFonts w:ascii="Times New Roman" w:hAnsi="Times New Roman"/>
        </w:rPr>
      </w:pPr>
      <w:r w:rsidRPr="00B87941">
        <w:rPr>
          <w:rFonts w:ascii="Times New Roman" w:hAnsi="Times New Roman"/>
        </w:rPr>
        <w:t>методист – Пластун Анна Владимировна.</w:t>
      </w:r>
    </w:p>
    <w:p w:rsidR="00B87941" w:rsidRPr="00B87941" w:rsidRDefault="00B87941" w:rsidP="00B87941">
      <w:pPr>
        <w:pageBreakBefore/>
        <w:tabs>
          <w:tab w:val="left" w:pos="4424"/>
        </w:tabs>
        <w:jc w:val="right"/>
        <w:rPr>
          <w:rFonts w:ascii="Times New Roman" w:hAnsi="Times New Roman"/>
          <w:sz w:val="24"/>
          <w:szCs w:val="24"/>
        </w:rPr>
      </w:pPr>
      <w:r w:rsidRPr="00B87941">
        <w:rPr>
          <w:rFonts w:ascii="Times New Roman" w:hAnsi="Times New Roman"/>
          <w:sz w:val="24"/>
          <w:szCs w:val="24"/>
        </w:rPr>
        <w:lastRenderedPageBreak/>
        <w:t>Приложение № 1 к Положению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4755"/>
      </w:tblGrid>
      <w:tr w:rsidR="00B87941" w:rsidRPr="00B87941" w:rsidTr="00C81177">
        <w:tc>
          <w:tcPr>
            <w:tcW w:w="5494" w:type="dxa"/>
          </w:tcPr>
          <w:p w:rsidR="00B87941" w:rsidRPr="00B87941" w:rsidRDefault="00B87941" w:rsidP="00C81177">
            <w:pPr>
              <w:rPr>
                <w:rFonts w:ascii="Times New Roman" w:hAnsi="Times New Roman"/>
                <w:sz w:val="24"/>
                <w:szCs w:val="24"/>
              </w:rPr>
            </w:pPr>
            <w:r w:rsidRPr="00B87941">
              <w:rPr>
                <w:rFonts w:ascii="Times New Roman" w:hAnsi="Times New Roman"/>
                <w:b/>
                <w:sz w:val="24"/>
                <w:szCs w:val="24"/>
              </w:rPr>
              <w:t xml:space="preserve">В Организационный комитет </w:t>
            </w:r>
            <w:r w:rsidRPr="00B87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941" w:rsidRPr="00B87941" w:rsidRDefault="00B87941" w:rsidP="00C81177">
            <w:pPr>
              <w:pStyle w:val="ac"/>
              <w:jc w:val="left"/>
              <w:rPr>
                <w:b/>
                <w:szCs w:val="24"/>
              </w:rPr>
            </w:pPr>
            <w:r w:rsidRPr="00B87941">
              <w:rPr>
                <w:b/>
                <w:szCs w:val="24"/>
              </w:rPr>
              <w:t>областного конкурса интервью</w:t>
            </w:r>
          </w:p>
          <w:p w:rsidR="00B87941" w:rsidRPr="00B87941" w:rsidRDefault="00B87941" w:rsidP="00C81177">
            <w:pPr>
              <w:pStyle w:val="ac"/>
              <w:jc w:val="left"/>
              <w:rPr>
                <w:b/>
                <w:szCs w:val="24"/>
              </w:rPr>
            </w:pPr>
            <w:r w:rsidRPr="00B87941">
              <w:rPr>
                <w:b/>
                <w:szCs w:val="24"/>
              </w:rPr>
              <w:t>«Электронная школа – это здорово!»</w:t>
            </w:r>
          </w:p>
        </w:tc>
        <w:tc>
          <w:tcPr>
            <w:tcW w:w="5494" w:type="dxa"/>
          </w:tcPr>
          <w:p w:rsidR="00B87941" w:rsidRPr="00B87941" w:rsidRDefault="00B87941" w:rsidP="00C81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941" w:rsidRPr="00B87941" w:rsidRDefault="00B87941" w:rsidP="00C81177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B87941" w:rsidRPr="00B87941" w:rsidRDefault="00B87941" w:rsidP="00B8794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2045"/>
        <w:gridCol w:w="2356"/>
        <w:gridCol w:w="2609"/>
        <w:gridCol w:w="1945"/>
      </w:tblGrid>
      <w:tr w:rsidR="00B87941" w:rsidRPr="00B87941" w:rsidTr="00C81177">
        <w:tc>
          <w:tcPr>
            <w:tcW w:w="424" w:type="pct"/>
            <w:shd w:val="clear" w:color="auto" w:fill="auto"/>
            <w:vAlign w:val="center"/>
          </w:tcPr>
          <w:p w:rsidR="00B87941" w:rsidRPr="00B87941" w:rsidRDefault="00B87941" w:rsidP="00C81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4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87941" w:rsidRPr="00B87941" w:rsidRDefault="00B87941" w:rsidP="00C81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41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B87941" w:rsidRPr="00B87941" w:rsidRDefault="00B87941" w:rsidP="00C81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41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ОУ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B87941" w:rsidRPr="00B87941" w:rsidRDefault="00B87941" w:rsidP="00C81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41">
              <w:rPr>
                <w:rFonts w:ascii="Times New Roman" w:hAnsi="Times New Roman"/>
                <w:b/>
                <w:sz w:val="24"/>
                <w:szCs w:val="24"/>
              </w:rPr>
              <w:t>ФИО, должность участника (ов), класс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B87941" w:rsidRPr="00B87941" w:rsidRDefault="00B87941" w:rsidP="00C81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94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B87941" w:rsidRPr="00B87941" w:rsidTr="00C81177">
        <w:tc>
          <w:tcPr>
            <w:tcW w:w="424" w:type="pct"/>
            <w:shd w:val="clear" w:color="auto" w:fill="auto"/>
          </w:tcPr>
          <w:p w:rsidR="00B87941" w:rsidRPr="00B87941" w:rsidRDefault="00B87941" w:rsidP="00C81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:rsidR="00B87941" w:rsidRPr="00B87941" w:rsidRDefault="00B87941" w:rsidP="00C81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</w:tcPr>
          <w:p w:rsidR="00B87941" w:rsidRPr="00B87941" w:rsidRDefault="00B87941" w:rsidP="00C81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B87941" w:rsidRPr="00B87941" w:rsidRDefault="00B87941" w:rsidP="00C81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</w:tcPr>
          <w:p w:rsidR="00B87941" w:rsidRPr="00B87941" w:rsidRDefault="00B87941" w:rsidP="00C81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941" w:rsidRPr="00B87941" w:rsidRDefault="00B87941" w:rsidP="00C81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941" w:rsidRPr="00B87941" w:rsidTr="00C81177">
        <w:tc>
          <w:tcPr>
            <w:tcW w:w="424" w:type="pct"/>
            <w:shd w:val="clear" w:color="auto" w:fill="auto"/>
          </w:tcPr>
          <w:p w:rsidR="00B87941" w:rsidRPr="00B87941" w:rsidRDefault="00B87941" w:rsidP="00C81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941" w:rsidRPr="00B87941" w:rsidRDefault="00B87941" w:rsidP="00C81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:rsidR="00B87941" w:rsidRPr="00B87941" w:rsidRDefault="00B87941" w:rsidP="00C81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shd w:val="clear" w:color="auto" w:fill="auto"/>
          </w:tcPr>
          <w:p w:rsidR="00B87941" w:rsidRPr="00B87941" w:rsidRDefault="00B87941" w:rsidP="00C81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B87941" w:rsidRPr="00B87941" w:rsidRDefault="00B87941" w:rsidP="00C81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</w:tcPr>
          <w:p w:rsidR="00B87941" w:rsidRPr="00B87941" w:rsidRDefault="00B87941" w:rsidP="00C81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941" w:rsidRPr="00B87941" w:rsidRDefault="00B87941" w:rsidP="00B87941">
      <w:pPr>
        <w:tabs>
          <w:tab w:val="left" w:pos="527"/>
        </w:tabs>
        <w:rPr>
          <w:rFonts w:ascii="Times New Roman" w:hAnsi="Times New Roman"/>
        </w:rPr>
      </w:pPr>
    </w:p>
    <w:p w:rsidR="00B87941" w:rsidRPr="00B87941" w:rsidRDefault="00B87941" w:rsidP="00B87941">
      <w:pPr>
        <w:tabs>
          <w:tab w:val="left" w:pos="527"/>
        </w:tabs>
        <w:rPr>
          <w:rFonts w:ascii="Times New Roman" w:hAnsi="Times New Roman"/>
        </w:rPr>
      </w:pPr>
      <w:r w:rsidRPr="00B87941">
        <w:rPr>
          <w:rFonts w:ascii="Times New Roman" w:hAnsi="Times New Roman"/>
        </w:rPr>
        <w:br w:type="page"/>
      </w:r>
    </w:p>
    <w:p w:rsidR="00B87941" w:rsidRPr="00B87941" w:rsidRDefault="00B87941" w:rsidP="00B87941">
      <w:pPr>
        <w:tabs>
          <w:tab w:val="left" w:pos="195"/>
          <w:tab w:val="center" w:pos="4677"/>
        </w:tabs>
        <w:jc w:val="right"/>
        <w:rPr>
          <w:rStyle w:val="a3"/>
          <w:rFonts w:ascii="Times New Roman" w:hAnsi="Times New Roman"/>
          <w:bCs w:val="0"/>
          <w:sz w:val="20"/>
          <w:szCs w:val="20"/>
        </w:rPr>
      </w:pPr>
    </w:p>
    <w:p w:rsidR="00B87941" w:rsidRPr="00B87941" w:rsidRDefault="00B87941" w:rsidP="00B87941">
      <w:pPr>
        <w:tabs>
          <w:tab w:val="left" w:pos="195"/>
          <w:tab w:val="center" w:pos="4677"/>
        </w:tabs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B87941">
        <w:rPr>
          <w:rStyle w:val="a3"/>
          <w:rFonts w:ascii="Times New Roman" w:hAnsi="Times New Roman"/>
          <w:b w:val="0"/>
          <w:bCs w:val="0"/>
          <w:sz w:val="24"/>
          <w:szCs w:val="24"/>
        </w:rPr>
        <w:t>Приложение № 2 к Положению</w:t>
      </w:r>
    </w:p>
    <w:p w:rsidR="00B87941" w:rsidRPr="00B87941" w:rsidRDefault="00B87941" w:rsidP="00B87941">
      <w:pPr>
        <w:tabs>
          <w:tab w:val="left" w:pos="195"/>
          <w:tab w:val="center" w:pos="4677"/>
        </w:tabs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B87941">
        <w:rPr>
          <w:rStyle w:val="a3"/>
          <w:rFonts w:ascii="Times New Roman" w:hAnsi="Times New Roman"/>
          <w:bCs w:val="0"/>
          <w:sz w:val="24"/>
          <w:szCs w:val="24"/>
        </w:rPr>
        <w:t>Справочные материалы</w:t>
      </w:r>
    </w:p>
    <w:p w:rsidR="00B87941" w:rsidRPr="00B87941" w:rsidRDefault="00B87941" w:rsidP="00B87941">
      <w:pPr>
        <w:ind w:left="709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7941">
        <w:rPr>
          <w:rFonts w:ascii="Times New Roman" w:hAnsi="Times New Roman"/>
          <w:sz w:val="24"/>
          <w:szCs w:val="24"/>
          <w:shd w:val="clear" w:color="auto" w:fill="FFFFFF"/>
        </w:rPr>
        <w:t>Содержание работы может затрагивать как все аспекты и направления темы, так и одно из них, 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иболее развитое или проблемное.</w:t>
      </w:r>
    </w:p>
    <w:p w:rsidR="00B87941" w:rsidRPr="00B87941" w:rsidRDefault="00B87941" w:rsidP="00B87941">
      <w:pPr>
        <w:ind w:left="709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7941">
        <w:rPr>
          <w:rFonts w:ascii="Times New Roman" w:hAnsi="Times New Roman"/>
          <w:b/>
          <w:sz w:val="24"/>
          <w:szCs w:val="24"/>
          <w:shd w:val="clear" w:color="auto" w:fill="FFFFFF"/>
        </w:rPr>
        <w:t>Интервью</w:t>
      </w:r>
      <w:r w:rsidRPr="00B8794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87941">
        <w:rPr>
          <w:rFonts w:ascii="Times New Roman" w:hAnsi="Times New Roman"/>
          <w:sz w:val="24"/>
          <w:szCs w:val="24"/>
          <w:shd w:val="clear" w:color="auto" w:fill="FFFFFF"/>
        </w:rPr>
        <w:t>— особый информационный </w:t>
      </w:r>
      <w:r w:rsidRPr="00B87941">
        <w:rPr>
          <w:rFonts w:ascii="Times New Roman" w:hAnsi="Times New Roman"/>
          <w:bCs/>
          <w:sz w:val="24"/>
          <w:szCs w:val="24"/>
          <w:shd w:val="clear" w:color="auto" w:fill="FFFFFF"/>
        </w:rPr>
        <w:t>жанр журналистики</w:t>
      </w:r>
      <w:r w:rsidRPr="00B87941">
        <w:rPr>
          <w:rFonts w:ascii="Times New Roman" w:hAnsi="Times New Roman"/>
          <w:sz w:val="24"/>
          <w:szCs w:val="24"/>
          <w:shd w:val="clear" w:color="auto" w:fill="FFFFFF"/>
        </w:rPr>
        <w:t>, представляет собой диалог или беседу корреспондента и героя публикации с целью сбора информационных данных. Интервью проводится по определенной тематике с целью публикации или вещания в СМИ. Интервью — жанр оригинальный, в связи с этим оно и оформляется особым образом. Герои интервью Конкурса могут быть вымышленными, настоящими, сказочными, фантастическими – по желанию автора.</w:t>
      </w:r>
    </w:p>
    <w:p w:rsidR="00B87941" w:rsidRPr="00B87941" w:rsidRDefault="00B87941" w:rsidP="00B87941">
      <w:pPr>
        <w:ind w:left="709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79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успешного интервью корреспондент (автор) должен ответить на следующие вопросы:</w:t>
      </w:r>
    </w:p>
    <w:p w:rsidR="00B87941" w:rsidRPr="00B87941" w:rsidRDefault="00B87941" w:rsidP="00B87941">
      <w:pPr>
        <w:pStyle w:val="a9"/>
        <w:numPr>
          <w:ilvl w:val="0"/>
          <w:numId w:val="17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941">
        <w:rPr>
          <w:rFonts w:ascii="Times New Roman" w:hAnsi="Times New Roman" w:cs="Times New Roman"/>
          <w:sz w:val="24"/>
          <w:szCs w:val="24"/>
        </w:rPr>
        <w:t xml:space="preserve">Почему я хочу взять интервью у этого героя по выбранной теме? </w:t>
      </w:r>
    </w:p>
    <w:p w:rsidR="00B87941" w:rsidRPr="00B87941" w:rsidRDefault="00B87941" w:rsidP="00B87941">
      <w:pPr>
        <w:pStyle w:val="a9"/>
        <w:numPr>
          <w:ilvl w:val="0"/>
          <w:numId w:val="17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941">
        <w:rPr>
          <w:rFonts w:ascii="Times New Roman" w:hAnsi="Times New Roman" w:cs="Times New Roman"/>
          <w:sz w:val="24"/>
          <w:szCs w:val="24"/>
        </w:rPr>
        <w:t xml:space="preserve">Чем он может быть интересным читателям? </w:t>
      </w:r>
    </w:p>
    <w:p w:rsidR="00B87941" w:rsidRPr="00B87941" w:rsidRDefault="00B87941" w:rsidP="00B87941">
      <w:pPr>
        <w:pStyle w:val="a9"/>
        <w:numPr>
          <w:ilvl w:val="0"/>
          <w:numId w:val="17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7941">
        <w:rPr>
          <w:rFonts w:ascii="Times New Roman" w:hAnsi="Times New Roman" w:cs="Times New Roman"/>
          <w:sz w:val="24"/>
          <w:szCs w:val="24"/>
        </w:rPr>
        <w:t>Что нового я могу раскрыть в интервью для читателя по выбранной теме благодаря этому герою?</w:t>
      </w:r>
    </w:p>
    <w:p w:rsidR="00B87941" w:rsidRPr="00B87941" w:rsidRDefault="00B87941" w:rsidP="00B87941">
      <w:pPr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B87941">
        <w:rPr>
          <w:rFonts w:ascii="Times New Roman" w:hAnsi="Times New Roman"/>
          <w:sz w:val="24"/>
          <w:szCs w:val="24"/>
        </w:rPr>
        <w:t xml:space="preserve">Не следует бояться выглядеть Незнайкой, следует делать акценты на вопросах: что? где? когда? почему? с какой целью? что это значит? Вопросы должны соответствовать теме интервью. Заранее следует просмотреть информацию о вашем герое, проанализировать настоящую ситуацию, касающуюся темы интервью, составить интересные вопросы. </w:t>
      </w:r>
    </w:p>
    <w:p w:rsidR="00B87941" w:rsidRPr="00B87941" w:rsidRDefault="00B87941" w:rsidP="00B87941">
      <w:pPr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B87941">
        <w:rPr>
          <w:rFonts w:ascii="Times New Roman" w:hAnsi="Times New Roman"/>
          <w:sz w:val="24"/>
          <w:szCs w:val="24"/>
        </w:rPr>
        <w:t>Для более полного представления, развития и продолжения темы можно использовать материалы ранее представленных на Конкурсы работ, проводимых в рамках Проекта (Конкурс презентаций, 2013 г., Конкурс эссе, 2014 г.).</w:t>
      </w:r>
    </w:p>
    <w:p w:rsidR="00B87941" w:rsidRPr="00B87941" w:rsidRDefault="00B87941" w:rsidP="00B87941">
      <w:pPr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B87941" w:rsidRPr="00B87941" w:rsidRDefault="00B87941" w:rsidP="00B87941">
      <w:pPr>
        <w:ind w:left="709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B87941">
        <w:rPr>
          <w:rFonts w:ascii="Times New Roman" w:hAnsi="Times New Roman"/>
          <w:b/>
          <w:i/>
          <w:sz w:val="24"/>
          <w:szCs w:val="24"/>
        </w:rPr>
        <w:t>В январе 2014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87941">
        <w:rPr>
          <w:rFonts w:ascii="Times New Roman" w:hAnsi="Times New Roman"/>
          <w:b/>
          <w:i/>
          <w:sz w:val="24"/>
          <w:szCs w:val="24"/>
        </w:rPr>
        <w:t xml:space="preserve">г. в ОГБУ «РЦРО» </w:t>
      </w:r>
      <w:r>
        <w:rPr>
          <w:rFonts w:ascii="Times New Roman" w:hAnsi="Times New Roman"/>
          <w:b/>
          <w:i/>
          <w:sz w:val="24"/>
          <w:szCs w:val="24"/>
        </w:rPr>
        <w:t>будет проведена</w:t>
      </w:r>
      <w:r w:rsidRPr="00B87941">
        <w:rPr>
          <w:rFonts w:ascii="Times New Roman" w:hAnsi="Times New Roman"/>
          <w:b/>
          <w:i/>
          <w:sz w:val="24"/>
          <w:szCs w:val="24"/>
        </w:rPr>
        <w:t xml:space="preserve"> консультация </w:t>
      </w:r>
      <w:r>
        <w:rPr>
          <w:rFonts w:ascii="Times New Roman" w:hAnsi="Times New Roman"/>
          <w:b/>
          <w:i/>
          <w:sz w:val="24"/>
          <w:szCs w:val="24"/>
        </w:rPr>
        <w:t>по представлению</w:t>
      </w:r>
      <w:r w:rsidRPr="00B87941">
        <w:rPr>
          <w:rFonts w:ascii="Times New Roman" w:hAnsi="Times New Roman"/>
          <w:b/>
          <w:i/>
          <w:sz w:val="24"/>
          <w:szCs w:val="24"/>
        </w:rPr>
        <w:t xml:space="preserve"> работ</w:t>
      </w:r>
      <w:r>
        <w:rPr>
          <w:rFonts w:ascii="Times New Roman" w:hAnsi="Times New Roman"/>
          <w:b/>
          <w:i/>
          <w:sz w:val="24"/>
          <w:szCs w:val="24"/>
        </w:rPr>
        <w:t xml:space="preserve"> на конкурс</w:t>
      </w:r>
      <w:r w:rsidRPr="00B87941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B87941" w:rsidRPr="00B87941" w:rsidRDefault="00B87941" w:rsidP="00B87941">
      <w:pPr>
        <w:tabs>
          <w:tab w:val="left" w:pos="195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</w:p>
    <w:p w:rsidR="00F14F68" w:rsidRPr="00B87941" w:rsidRDefault="00F14F68" w:rsidP="00B87941">
      <w:pPr>
        <w:rPr>
          <w:rFonts w:ascii="Times New Roman" w:hAnsi="Times New Roman"/>
          <w:sz w:val="24"/>
          <w:szCs w:val="24"/>
        </w:rPr>
      </w:pPr>
    </w:p>
    <w:sectPr w:rsidR="00F14F68" w:rsidRPr="00B87941" w:rsidSect="00C16EEB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F28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B09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10A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3662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84B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0C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67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24A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2A1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3695C"/>
    <w:multiLevelType w:val="hybridMultilevel"/>
    <w:tmpl w:val="5FCEB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20425"/>
    <w:multiLevelType w:val="hybridMultilevel"/>
    <w:tmpl w:val="76E80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22A44"/>
    <w:multiLevelType w:val="multilevel"/>
    <w:tmpl w:val="6F64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797621"/>
    <w:multiLevelType w:val="multilevel"/>
    <w:tmpl w:val="3842B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641BC"/>
    <w:multiLevelType w:val="hybridMultilevel"/>
    <w:tmpl w:val="6D7CC00A"/>
    <w:lvl w:ilvl="0" w:tplc="A73E8E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F0C4B0D"/>
    <w:multiLevelType w:val="hybridMultilevel"/>
    <w:tmpl w:val="C7B05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A4845"/>
    <w:multiLevelType w:val="hybridMultilevel"/>
    <w:tmpl w:val="87DA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026D5"/>
    <w:multiLevelType w:val="hybridMultilevel"/>
    <w:tmpl w:val="E3B89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84B25"/>
    <w:multiLevelType w:val="hybridMultilevel"/>
    <w:tmpl w:val="6D8C10B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37820"/>
    <w:multiLevelType w:val="hybridMultilevel"/>
    <w:tmpl w:val="07EA03B2"/>
    <w:lvl w:ilvl="0" w:tplc="EF60E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F2"/>
    <w:rsid w:val="00053598"/>
    <w:rsid w:val="00095A2A"/>
    <w:rsid w:val="001350C4"/>
    <w:rsid w:val="001768C2"/>
    <w:rsid w:val="001A7820"/>
    <w:rsid w:val="001E79F2"/>
    <w:rsid w:val="0020250D"/>
    <w:rsid w:val="00253075"/>
    <w:rsid w:val="0027138E"/>
    <w:rsid w:val="00292EE7"/>
    <w:rsid w:val="002F6169"/>
    <w:rsid w:val="00305EB4"/>
    <w:rsid w:val="00316449"/>
    <w:rsid w:val="00327EDD"/>
    <w:rsid w:val="00395014"/>
    <w:rsid w:val="003F46D7"/>
    <w:rsid w:val="00426754"/>
    <w:rsid w:val="0045219B"/>
    <w:rsid w:val="004672EB"/>
    <w:rsid w:val="004A2B49"/>
    <w:rsid w:val="004B06B0"/>
    <w:rsid w:val="004E1E19"/>
    <w:rsid w:val="004F6D54"/>
    <w:rsid w:val="005374AF"/>
    <w:rsid w:val="005529FC"/>
    <w:rsid w:val="005839F4"/>
    <w:rsid w:val="005A61A8"/>
    <w:rsid w:val="005E49EB"/>
    <w:rsid w:val="006A0523"/>
    <w:rsid w:val="006D25B1"/>
    <w:rsid w:val="007219C0"/>
    <w:rsid w:val="00722DFC"/>
    <w:rsid w:val="007313E0"/>
    <w:rsid w:val="00757F26"/>
    <w:rsid w:val="00793F38"/>
    <w:rsid w:val="007F2DA4"/>
    <w:rsid w:val="008321D1"/>
    <w:rsid w:val="0085053D"/>
    <w:rsid w:val="008A69C7"/>
    <w:rsid w:val="00932FBF"/>
    <w:rsid w:val="00957566"/>
    <w:rsid w:val="009C4EE9"/>
    <w:rsid w:val="00A25209"/>
    <w:rsid w:val="00A44796"/>
    <w:rsid w:val="00A56BC9"/>
    <w:rsid w:val="00AC3548"/>
    <w:rsid w:val="00AD336B"/>
    <w:rsid w:val="00B45A78"/>
    <w:rsid w:val="00B70608"/>
    <w:rsid w:val="00B738E0"/>
    <w:rsid w:val="00B87941"/>
    <w:rsid w:val="00C364E0"/>
    <w:rsid w:val="00C72BC1"/>
    <w:rsid w:val="00C7787E"/>
    <w:rsid w:val="00CB245A"/>
    <w:rsid w:val="00D22BA1"/>
    <w:rsid w:val="00D409A5"/>
    <w:rsid w:val="00D43F6D"/>
    <w:rsid w:val="00D90BBF"/>
    <w:rsid w:val="00DA08D1"/>
    <w:rsid w:val="00DA1521"/>
    <w:rsid w:val="00E25D95"/>
    <w:rsid w:val="00E941C3"/>
    <w:rsid w:val="00F14F68"/>
    <w:rsid w:val="00F20B80"/>
    <w:rsid w:val="00F3580A"/>
    <w:rsid w:val="00F80741"/>
    <w:rsid w:val="00F8424B"/>
    <w:rsid w:val="00FC777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4EC59B-6608-4D4B-8E74-91C7EFF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E0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B8794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79F2"/>
    <w:rPr>
      <w:rFonts w:cs="Times New Roman"/>
      <w:b/>
      <w:bCs/>
    </w:rPr>
  </w:style>
  <w:style w:type="paragraph" w:customStyle="1" w:styleId="msonormalcxsplast">
    <w:name w:val="msonormalcxsplast"/>
    <w:basedOn w:val="a"/>
    <w:uiPriority w:val="99"/>
    <w:rsid w:val="001E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1E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1E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26754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rsid w:val="00A56BC9"/>
    <w:rPr>
      <w:rFonts w:cs="Times New Roman"/>
      <w:color w:val="0563C1"/>
      <w:u w:val="single"/>
    </w:rPr>
  </w:style>
  <w:style w:type="table" w:styleId="a5">
    <w:name w:val="Table Grid"/>
    <w:basedOn w:val="a1"/>
    <w:uiPriority w:val="99"/>
    <w:rsid w:val="00A5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4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45A7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768C2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58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5839F4"/>
  </w:style>
  <w:style w:type="paragraph" w:styleId="a9">
    <w:name w:val="List Paragraph"/>
    <w:basedOn w:val="a"/>
    <w:uiPriority w:val="34"/>
    <w:qFormat/>
    <w:rsid w:val="00FC777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0">
    <w:name w:val="Заголовок 4 Знак"/>
    <w:basedOn w:val="a0"/>
    <w:link w:val="4"/>
    <w:rsid w:val="00B87941"/>
    <w:rPr>
      <w:rFonts w:eastAsia="Times New Roman"/>
      <w:b/>
      <w:bCs/>
      <w:sz w:val="28"/>
      <w:szCs w:val="28"/>
    </w:rPr>
  </w:style>
  <w:style w:type="paragraph" w:styleId="aa">
    <w:name w:val="Body Text"/>
    <w:basedOn w:val="a"/>
    <w:link w:val="ab"/>
    <w:rsid w:val="00B8794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87941"/>
    <w:rPr>
      <w:rFonts w:ascii="Times New Roman" w:eastAsia="Times New Roman" w:hAnsi="Times New Roman"/>
      <w:sz w:val="24"/>
      <w:szCs w:val="24"/>
    </w:rPr>
  </w:style>
  <w:style w:type="paragraph" w:customStyle="1" w:styleId="ac">
    <w:name w:val="Стандарт"/>
    <w:basedOn w:val="a"/>
    <w:rsid w:val="00B8794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peva@education.tomsk.ru" TargetMode="External"/><Relationship Id="rId5" Type="http://schemas.openxmlformats.org/officeDocument/2006/relationships/hyperlink" Target="mailto:antipeva@educatio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Н. Н.</dc:creator>
  <cp:keywords/>
  <dc:description/>
  <cp:lastModifiedBy>user</cp:lastModifiedBy>
  <cp:revision>2</cp:revision>
  <cp:lastPrinted>2014-12-03T06:10:00Z</cp:lastPrinted>
  <dcterms:created xsi:type="dcterms:W3CDTF">2023-03-07T07:49:00Z</dcterms:created>
  <dcterms:modified xsi:type="dcterms:W3CDTF">2023-03-07T07:49:00Z</dcterms:modified>
</cp:coreProperties>
</file>