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22" w:rsidRDefault="00E95422" w:rsidP="00E95422">
      <w:pPr>
        <w:pStyle w:val="ConsPlusNonformat"/>
        <w:jc w:val="both"/>
      </w:pPr>
      <w:bookmarkStart w:id="0" w:name="_GoBack"/>
      <w:bookmarkEnd w:id="0"/>
      <w:r>
        <w:t xml:space="preserve">Управление образования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E95422" w:rsidRDefault="00E95422" w:rsidP="00E95422">
      <w:pPr>
        <w:pStyle w:val="ConsPlusNonformat"/>
        <w:jc w:val="both"/>
      </w:pPr>
      <w:r>
        <w:t xml:space="preserve">                          ─────────────────────────────────────────────────</w:t>
      </w:r>
    </w:p>
    <w:p w:rsidR="00E95422" w:rsidRDefault="00E95422" w:rsidP="00E95422">
      <w:pPr>
        <w:pStyle w:val="ConsPlusNonformat"/>
        <w:jc w:val="both"/>
      </w:pPr>
      <w:r>
        <w:t xml:space="preserve">                             (наименование муниципального органа управления</w:t>
      </w:r>
    </w:p>
    <w:p w:rsidR="00E95422" w:rsidRDefault="00E95422" w:rsidP="00E95422">
      <w:pPr>
        <w:pStyle w:val="ConsPlusNonformat"/>
        <w:jc w:val="both"/>
      </w:pPr>
      <w:r>
        <w:t xml:space="preserve">                                                               образования)</w:t>
      </w:r>
    </w:p>
    <w:p w:rsidR="00E95422" w:rsidRDefault="00E95422" w:rsidP="00E95422">
      <w:pPr>
        <w:pStyle w:val="ConsPlusNonformat"/>
        <w:jc w:val="both"/>
      </w:pPr>
      <w:r>
        <w:t xml:space="preserve">                                     636000, Томская область, ЗАТО Северск,</w:t>
      </w:r>
    </w:p>
    <w:p w:rsidR="00E95422" w:rsidRDefault="00E95422" w:rsidP="00E95422">
      <w:pPr>
        <w:pStyle w:val="ConsPlusNonformat"/>
        <w:jc w:val="both"/>
      </w:pPr>
      <w:r>
        <w:t xml:space="preserve">                                     ──────────────────────────────────────</w:t>
      </w:r>
    </w:p>
    <w:p w:rsidR="00E95422" w:rsidRDefault="00E95422" w:rsidP="00E95422">
      <w:pPr>
        <w:pStyle w:val="ConsPlusNonformat"/>
        <w:jc w:val="both"/>
      </w:pPr>
      <w:r>
        <w:t xml:space="preserve">                                                 г. Северск, ул. Ленина, 38</w:t>
      </w:r>
    </w:p>
    <w:p w:rsidR="00E95422" w:rsidRDefault="00E95422" w:rsidP="00E95422">
      <w:pPr>
        <w:pStyle w:val="ConsPlusNonformat"/>
        <w:jc w:val="both"/>
      </w:pPr>
      <w:r>
        <w:t xml:space="preserve">                                              ─────────────────────────────</w:t>
      </w:r>
    </w:p>
    <w:p w:rsidR="00E95422" w:rsidRDefault="00E95422" w:rsidP="00E95422">
      <w:pPr>
        <w:pStyle w:val="ConsPlusNonformat"/>
        <w:jc w:val="both"/>
      </w:pPr>
      <w:r>
        <w:t xml:space="preserve">                       (адрес муниципального органа управления образования)</w:t>
      </w:r>
    </w:p>
    <w:p w:rsidR="00E95422" w:rsidRDefault="00E95422" w:rsidP="00E95422">
      <w:pPr>
        <w:pStyle w:val="ConsPlusNonformat"/>
        <w:jc w:val="both"/>
      </w:pPr>
    </w:p>
    <w:p w:rsidR="00E95422" w:rsidRDefault="00E95422" w:rsidP="00E95422">
      <w:pPr>
        <w:pStyle w:val="ConsPlusNonformat"/>
        <w:jc w:val="both"/>
      </w:pPr>
      <w:r>
        <w:t xml:space="preserve">          Муниципальное бюджетное общеобразовательное учреждение</w:t>
      </w:r>
    </w:p>
    <w:p w:rsidR="00E95422" w:rsidRDefault="00E95422" w:rsidP="00E95422">
      <w:pPr>
        <w:pStyle w:val="ConsPlusNonformat"/>
        <w:jc w:val="both"/>
      </w:pPr>
      <w:r>
        <w:t>___________________________________________________________________________</w:t>
      </w:r>
    </w:p>
    <w:p w:rsidR="00E95422" w:rsidRDefault="00E95422" w:rsidP="00E95422">
      <w:pPr>
        <w:pStyle w:val="ConsPlusNonformat"/>
        <w:jc w:val="both"/>
      </w:pPr>
      <w:r>
        <w:t xml:space="preserve">                     (наименование и адрес учреждения)</w:t>
      </w:r>
    </w:p>
    <w:p w:rsidR="00E95422" w:rsidRDefault="00E95422" w:rsidP="00E95422">
      <w:pPr>
        <w:pStyle w:val="ConsPlusNonformat"/>
        <w:jc w:val="both"/>
      </w:pPr>
      <w:r>
        <w:t>___________________________________________________________________________</w:t>
      </w:r>
    </w:p>
    <w:p w:rsidR="00E95422" w:rsidRDefault="00E95422" w:rsidP="00E95422">
      <w:pPr>
        <w:pStyle w:val="ConsPlusNonformat"/>
        <w:jc w:val="both"/>
      </w:pPr>
    </w:p>
    <w:p w:rsidR="00E95422" w:rsidRDefault="00E95422" w:rsidP="00E95422">
      <w:pPr>
        <w:pStyle w:val="ConsPlusNonformat"/>
        <w:jc w:val="both"/>
      </w:pPr>
      <w:bookmarkStart w:id="1" w:name="Par280"/>
      <w:bookmarkEnd w:id="1"/>
      <w:r>
        <w:t xml:space="preserve">                                 СОГЛАСИЕ</w:t>
      </w:r>
    </w:p>
    <w:p w:rsidR="00E95422" w:rsidRDefault="00E95422" w:rsidP="00E95422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E95422" w:rsidRDefault="00E95422" w:rsidP="00E95422">
      <w:pPr>
        <w:pStyle w:val="ConsPlusNonformat"/>
        <w:jc w:val="both"/>
      </w:pPr>
    </w:p>
    <w:p w:rsidR="00E95422" w:rsidRDefault="00E95422" w:rsidP="00E95422">
      <w:pPr>
        <w:pStyle w:val="ConsPlusNonformat"/>
        <w:jc w:val="both"/>
      </w:pPr>
      <w:r>
        <w:t xml:space="preserve">    В   соответствии   с  Федеральным  </w:t>
      </w:r>
      <w:hyperlink r:id="rId4" w:tooltip="Федеральный закон от 27.07.2006 N 152-ФЗ (ред. от 21.07.2014) &quot;О персональных данных&quot; (с изм. и доп., вступ. в силу с 01.09.2015){КонсультантПлюс}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E95422" w:rsidRDefault="00E95422" w:rsidP="00E95422">
      <w:pPr>
        <w:pStyle w:val="ConsPlusNonformat"/>
        <w:jc w:val="both"/>
      </w:pPr>
      <w:r>
        <w:t xml:space="preserve">персональных   данных"   выражаю   свое   согласие   на   </w:t>
      </w:r>
      <w:proofErr w:type="gramStart"/>
      <w:r>
        <w:t>обработку  (</w:t>
      </w:r>
      <w:proofErr w:type="gramEnd"/>
      <w:r>
        <w:t>сбор,</w:t>
      </w:r>
    </w:p>
    <w:p w:rsidR="00E95422" w:rsidRDefault="00E95422" w:rsidP="00E95422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E95422" w:rsidRDefault="00E95422" w:rsidP="00E95422">
      <w:pPr>
        <w:pStyle w:val="ConsPlusNonformat"/>
        <w:jc w:val="both"/>
      </w:pPr>
      <w:r>
        <w:t>использование,  распространение  (передачу)  способами,  не противоречащими</w:t>
      </w:r>
    </w:p>
    <w:p w:rsidR="00E95422" w:rsidRDefault="00E95422" w:rsidP="00E95422">
      <w:pPr>
        <w:pStyle w:val="ConsPlusNonformat"/>
        <w:jc w:val="both"/>
      </w:pPr>
      <w:r>
        <w:t>закону, моих персональных данных и данных моего ребенка, а именно: фамилии,</w:t>
      </w:r>
    </w:p>
    <w:p w:rsidR="00E95422" w:rsidRDefault="00E95422" w:rsidP="00E95422">
      <w:pPr>
        <w:pStyle w:val="ConsPlusNonformat"/>
        <w:jc w:val="both"/>
      </w:pPr>
      <w:r>
        <w:t>имени,  отчества,  даты рождения, места жительства, места работы, семейного</w:t>
      </w:r>
    </w:p>
    <w:p w:rsidR="00E95422" w:rsidRDefault="00E95422" w:rsidP="00E95422">
      <w:pPr>
        <w:pStyle w:val="ConsPlusNonformat"/>
        <w:jc w:val="both"/>
      </w:pPr>
      <w:r>
        <w:t>положения  и  т.д.  в  АИС "Сетевой город. Образование", функционирующей на</w:t>
      </w:r>
    </w:p>
    <w:p w:rsidR="00E95422" w:rsidRDefault="00E95422" w:rsidP="00E95422">
      <w:pPr>
        <w:pStyle w:val="ConsPlusNonformat"/>
        <w:jc w:val="both"/>
      </w:pPr>
      <w:proofErr w:type="gramStart"/>
      <w:r>
        <w:t>сервере  МАУ</w:t>
      </w:r>
      <w:proofErr w:type="gramEnd"/>
      <w:r>
        <w:t xml:space="preserve">  ЗАТО Северск "РЦО". Разрешаю разместить в АИС "Сетевой город.</w:t>
      </w:r>
    </w:p>
    <w:p w:rsidR="00E95422" w:rsidRDefault="00E95422" w:rsidP="00E95422">
      <w:pPr>
        <w:pStyle w:val="ConsPlusNonformat"/>
        <w:jc w:val="both"/>
      </w:pPr>
      <w:r>
        <w:t xml:space="preserve">Образование" следующие данные </w:t>
      </w:r>
      <w:hyperlink w:anchor="Par412" w:tooltip="    &lt;*&gt; Обязательное заполнение пунктов:" w:history="1">
        <w:r>
          <w:rPr>
            <w:color w:val="0000FF"/>
          </w:rPr>
          <w:t>&lt;*&gt;</w:t>
        </w:r>
      </w:hyperlink>
      <w:r>
        <w:t>:</w:t>
      </w:r>
    </w:p>
    <w:p w:rsidR="00E95422" w:rsidRDefault="00E95422" w:rsidP="00E954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4195"/>
        <w:gridCol w:w="495"/>
        <w:gridCol w:w="4365"/>
      </w:tblGrid>
      <w:tr w:rsidR="00E95422" w:rsidTr="00554C31"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center"/>
            </w:pPr>
            <w:r>
              <w:t>Данные ребенка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center"/>
            </w:pPr>
            <w:r>
              <w:t>Данные родителя (законного представителя)</w:t>
            </w:r>
          </w:p>
        </w:tc>
      </w:tr>
      <w:tr w:rsidR="00E95422" w:rsidTr="00554C31"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center"/>
            </w:pPr>
            <w:r>
              <w:t>2</w:t>
            </w:r>
          </w:p>
        </w:tc>
      </w:tr>
      <w:tr w:rsidR="00E95422" w:rsidTr="00554C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bookmarkStart w:id="2" w:name="Par297"/>
            <w:bookmarkEnd w:id="2"/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Фамилия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bookmarkStart w:id="3" w:name="Par299"/>
            <w:bookmarkEnd w:id="3"/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Фамилия</w:t>
            </w:r>
          </w:p>
        </w:tc>
      </w:tr>
      <w:tr w:rsidR="00E95422" w:rsidTr="00554C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bookmarkStart w:id="4" w:name="Par301"/>
            <w:bookmarkEnd w:id="4"/>
            <w: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Имя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bookmarkStart w:id="5" w:name="Par303"/>
            <w:bookmarkEnd w:id="5"/>
            <w: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Имя</w:t>
            </w:r>
          </w:p>
        </w:tc>
      </w:tr>
      <w:tr w:rsidR="00E95422" w:rsidTr="00554C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bookmarkStart w:id="6" w:name="Par305"/>
            <w:bookmarkEnd w:id="6"/>
            <w: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Отчество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bookmarkStart w:id="7" w:name="Par307"/>
            <w:bookmarkEnd w:id="7"/>
            <w: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Отчество</w:t>
            </w:r>
          </w:p>
        </w:tc>
      </w:tr>
      <w:tr w:rsidR="00E95422" w:rsidTr="00554C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bookmarkStart w:id="8" w:name="Par309"/>
            <w:bookmarkEnd w:id="8"/>
            <w: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Дата рождения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bookmarkStart w:id="9" w:name="Par311"/>
            <w:bookmarkEnd w:id="9"/>
            <w: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Пол</w:t>
            </w:r>
          </w:p>
        </w:tc>
      </w:tr>
      <w:tr w:rsidR="00E95422" w:rsidTr="00554C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bookmarkStart w:id="10" w:name="Par313"/>
            <w:bookmarkEnd w:id="10"/>
            <w: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Пол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bookmarkStart w:id="11" w:name="Par315"/>
            <w:bookmarkEnd w:id="11"/>
            <w: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Место жительства</w:t>
            </w:r>
          </w:p>
        </w:tc>
      </w:tr>
      <w:tr w:rsidR="00E95422" w:rsidTr="00554C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Место жительства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bookmarkStart w:id="12" w:name="Par319"/>
            <w:bookmarkEnd w:id="12"/>
            <w: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Домашний телефон</w:t>
            </w:r>
          </w:p>
        </w:tc>
      </w:tr>
      <w:tr w:rsidR="00E95422" w:rsidTr="00554C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Место регистрации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bookmarkStart w:id="13" w:name="Par323"/>
            <w:bookmarkEnd w:id="13"/>
            <w:r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Степень родства</w:t>
            </w:r>
          </w:p>
          <w:p w:rsidR="00E95422" w:rsidRDefault="00E95422" w:rsidP="00554C31">
            <w:pPr>
              <w:pStyle w:val="ConsPlusNormal"/>
            </w:pPr>
            <w:r>
              <w:t>(с ребенком)</w:t>
            </w:r>
          </w:p>
        </w:tc>
      </w:tr>
      <w:tr w:rsidR="00E95422" w:rsidTr="00554C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Домашний телефон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bookmarkStart w:id="14" w:name="Par328"/>
            <w:bookmarkEnd w:id="14"/>
            <w: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Мобильный телефон</w:t>
            </w:r>
          </w:p>
        </w:tc>
      </w:tr>
      <w:tr w:rsidR="00E95422" w:rsidTr="00554C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Свидетельство о рождении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bookmarkStart w:id="15" w:name="Par332"/>
            <w:bookmarkEnd w:id="15"/>
            <w:r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Место работы</w:t>
            </w:r>
          </w:p>
        </w:tc>
      </w:tr>
      <w:tr w:rsidR="00E95422" w:rsidTr="00554C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Наличие ПК дома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bookmarkStart w:id="16" w:name="Par336"/>
            <w:bookmarkEnd w:id="16"/>
            <w: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Должность</w:t>
            </w:r>
          </w:p>
        </w:tc>
      </w:tr>
      <w:tr w:rsidR="00E95422" w:rsidTr="00554C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bookmarkStart w:id="17" w:name="Par340"/>
            <w:bookmarkEnd w:id="17"/>
            <w:r>
              <w:t>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Рабочий телефон</w:t>
            </w:r>
          </w:p>
        </w:tc>
      </w:tr>
      <w:tr w:rsidR="00E95422" w:rsidTr="00554C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bookmarkStart w:id="18" w:name="Par342"/>
            <w:bookmarkEnd w:id="18"/>
            <w:r>
              <w:t>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Родители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bookmarkStart w:id="19" w:name="Par344"/>
            <w:bookmarkEnd w:id="19"/>
            <w:r>
              <w:t>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Дата рождения</w:t>
            </w:r>
          </w:p>
        </w:tc>
      </w:tr>
      <w:tr w:rsidR="00E95422" w:rsidTr="00554C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bookmarkStart w:id="20" w:name="Par346"/>
            <w:bookmarkEnd w:id="20"/>
            <w:r>
              <w:t>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Текущие и итоговые оценки успеваемости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bookmarkStart w:id="21" w:name="Par348"/>
            <w:bookmarkEnd w:id="21"/>
            <w:r>
              <w:t>13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</w:tr>
      <w:tr w:rsidR="00E95422" w:rsidTr="00554C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bookmarkStart w:id="22" w:name="Par350"/>
            <w:bookmarkEnd w:id="22"/>
            <w:r>
              <w:t>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Иностранный язык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bookmarkStart w:id="23" w:name="Par352"/>
            <w:bookmarkEnd w:id="23"/>
            <w:r>
              <w:t>14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Дети</w:t>
            </w:r>
          </w:p>
        </w:tc>
      </w:tr>
      <w:tr w:rsidR="00E95422" w:rsidTr="00554C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bookmarkStart w:id="24" w:name="Par354"/>
            <w:bookmarkEnd w:id="24"/>
            <w:r>
              <w:t>15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Движение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bookmarkStart w:id="25" w:name="Par356"/>
            <w:bookmarkEnd w:id="25"/>
            <w:r>
              <w:t>15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Помощь школе</w:t>
            </w:r>
          </w:p>
        </w:tc>
      </w:tr>
      <w:tr w:rsidR="00E95422" w:rsidTr="00554C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bookmarkStart w:id="26" w:name="Par358"/>
            <w:bookmarkEnd w:id="26"/>
            <w:r>
              <w:lastRenderedPageBreak/>
              <w:t>16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Номер личного дела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</w:p>
        </w:tc>
      </w:tr>
      <w:tr w:rsidR="00E95422" w:rsidTr="00554C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Дополнительная контактная информация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</w:p>
        </w:tc>
      </w:tr>
      <w:tr w:rsidR="00E95422" w:rsidTr="00554C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Дополнительное образование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</w:p>
        </w:tc>
      </w:tr>
      <w:tr w:rsidR="00E95422" w:rsidTr="00554C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Форма обучения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</w:p>
        </w:tc>
      </w:tr>
      <w:tr w:rsidR="00E95422" w:rsidTr="00554C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  <w:r>
              <w:t>Программа обучения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22" w:rsidRDefault="00E95422" w:rsidP="00554C31">
            <w:pPr>
              <w:pStyle w:val="ConsPlusNormal"/>
            </w:pPr>
          </w:p>
        </w:tc>
      </w:tr>
    </w:tbl>
    <w:p w:rsidR="00E95422" w:rsidRDefault="00E95422" w:rsidP="00E95422">
      <w:pPr>
        <w:pStyle w:val="ConsPlusNormal"/>
        <w:jc w:val="both"/>
      </w:pPr>
    </w:p>
    <w:p w:rsidR="00E95422" w:rsidRDefault="00E95422" w:rsidP="00E95422">
      <w:pPr>
        <w:pStyle w:val="ConsPlusNonformat"/>
        <w:jc w:val="both"/>
      </w:pPr>
      <w:r>
        <w:t xml:space="preserve">    Обработка моих персональных данных будет производиться с целью:</w:t>
      </w:r>
    </w:p>
    <w:p w:rsidR="00E95422" w:rsidRDefault="00E95422" w:rsidP="00E95422">
      <w:pPr>
        <w:pStyle w:val="ConsPlusNonformat"/>
        <w:jc w:val="both"/>
      </w:pPr>
      <w:r>
        <w:t xml:space="preserve">    1) создания единой базы данных общеобразовательных учреждений;</w:t>
      </w:r>
    </w:p>
    <w:p w:rsidR="00E95422" w:rsidRDefault="00E95422" w:rsidP="00E95422">
      <w:pPr>
        <w:pStyle w:val="ConsPlusNonformat"/>
        <w:jc w:val="both"/>
      </w:pPr>
      <w:r>
        <w:t xml:space="preserve">    2) автоматизации процессов сбора,  хранения  и  анализа  статистической</w:t>
      </w:r>
    </w:p>
    <w:p w:rsidR="00E95422" w:rsidRDefault="00E95422" w:rsidP="00E95422">
      <w:pPr>
        <w:pStyle w:val="ConsPlusNonformat"/>
        <w:jc w:val="both"/>
      </w:pPr>
      <w:r>
        <w:t>информации (успеваемость, посещаемость, движение обучающихся и др.);</w:t>
      </w:r>
    </w:p>
    <w:p w:rsidR="00E95422" w:rsidRDefault="00E95422" w:rsidP="00E95422">
      <w:pPr>
        <w:pStyle w:val="ConsPlusNonformat"/>
        <w:jc w:val="both"/>
      </w:pPr>
      <w:r>
        <w:t xml:space="preserve">    3) обеспечения   возможности   </w:t>
      </w:r>
      <w:proofErr w:type="gramStart"/>
      <w:r>
        <w:t>оперативного  доступа</w:t>
      </w:r>
      <w:proofErr w:type="gramEnd"/>
      <w:r>
        <w:t xml:space="preserve">  к  информации  по</w:t>
      </w:r>
    </w:p>
    <w:p w:rsidR="00E95422" w:rsidRDefault="00E95422" w:rsidP="00E95422">
      <w:pPr>
        <w:pStyle w:val="ConsPlusNonformat"/>
        <w:jc w:val="both"/>
      </w:pPr>
      <w:r>
        <w:t>уникальному  логину  и  паролю  и в соответствии с правами доступа для всех</w:t>
      </w:r>
    </w:p>
    <w:p w:rsidR="00E95422" w:rsidRDefault="00E95422" w:rsidP="00E95422">
      <w:pPr>
        <w:pStyle w:val="ConsPlusNonformat"/>
        <w:jc w:val="both"/>
      </w:pPr>
      <w:r>
        <w:t xml:space="preserve">ключевых   субъектов   образовательного   </w:t>
      </w:r>
      <w:proofErr w:type="gramStart"/>
      <w:r>
        <w:t>процесса  (</w:t>
      </w:r>
      <w:proofErr w:type="gramEnd"/>
      <w:r>
        <w:t>обучающийся,  родитель</w:t>
      </w:r>
    </w:p>
    <w:p w:rsidR="00E95422" w:rsidRDefault="00E95422" w:rsidP="00E95422">
      <w:pPr>
        <w:pStyle w:val="ConsPlusNonformat"/>
        <w:jc w:val="both"/>
      </w:pPr>
      <w:r>
        <w:t>(законный представитель), учитель, административные работники), в том числе</w:t>
      </w:r>
    </w:p>
    <w:p w:rsidR="00E95422" w:rsidRDefault="00E95422" w:rsidP="00E95422">
      <w:pPr>
        <w:pStyle w:val="ConsPlusNonformat"/>
        <w:jc w:val="both"/>
      </w:pPr>
      <w:r>
        <w:t>для  предоставления  (по  уникальному  логину  и  паролю)  мне  показателей</w:t>
      </w:r>
    </w:p>
    <w:p w:rsidR="00E95422" w:rsidRDefault="00E95422" w:rsidP="00E95422">
      <w:pPr>
        <w:pStyle w:val="ConsPlusNonformat"/>
        <w:jc w:val="both"/>
      </w:pPr>
      <w:r>
        <w:t>посещаемости, успеваемости ребенка через Интернет и SMS-сервис;</w:t>
      </w:r>
    </w:p>
    <w:p w:rsidR="00E95422" w:rsidRDefault="00E95422" w:rsidP="00E95422">
      <w:pPr>
        <w:pStyle w:val="ConsPlusNonformat"/>
        <w:jc w:val="both"/>
      </w:pPr>
      <w:r>
        <w:t xml:space="preserve">    4)   принятия   общеобразовательным  учреждением  оперативных  решений,</w:t>
      </w:r>
    </w:p>
    <w:p w:rsidR="00E95422" w:rsidRDefault="00E95422" w:rsidP="00E95422">
      <w:pPr>
        <w:pStyle w:val="ConsPlusNonformat"/>
        <w:jc w:val="both"/>
      </w:pPr>
      <w:r>
        <w:t>связанных с учебно-воспитательным процессом;</w:t>
      </w:r>
    </w:p>
    <w:p w:rsidR="00E95422" w:rsidRDefault="00E95422" w:rsidP="00E95422">
      <w:pPr>
        <w:pStyle w:val="ConsPlusNonformat"/>
        <w:jc w:val="both"/>
      </w:pPr>
      <w:r>
        <w:t xml:space="preserve">    5) обеспечения возможности проводить единую согласованную политику в</w:t>
      </w:r>
    </w:p>
    <w:p w:rsidR="00E95422" w:rsidRDefault="00E95422" w:rsidP="00E95422">
      <w:pPr>
        <w:pStyle w:val="ConsPlusNonformat"/>
        <w:jc w:val="both"/>
      </w:pPr>
      <w:r>
        <w:t xml:space="preserve">области управления и содержания образования </w:t>
      </w:r>
      <w:proofErr w:type="gramStart"/>
      <w:r>
        <w:t>в</w:t>
      </w:r>
      <w:proofErr w:type="gramEnd"/>
      <w:r>
        <w:t xml:space="preserve"> ЗАТО Северск.</w:t>
      </w:r>
    </w:p>
    <w:p w:rsidR="00E95422" w:rsidRDefault="00E95422" w:rsidP="00E95422">
      <w:pPr>
        <w:pStyle w:val="ConsPlusNonformat"/>
        <w:jc w:val="both"/>
      </w:pPr>
      <w:r>
        <w:t xml:space="preserve">    Мое  согласие  сохраняет  силу  до  подачи  мною  заявления  об  отзыве</w:t>
      </w:r>
    </w:p>
    <w:p w:rsidR="00E95422" w:rsidRDefault="00E95422" w:rsidP="00E95422">
      <w:pPr>
        <w:pStyle w:val="ConsPlusNonformat"/>
        <w:jc w:val="both"/>
      </w:pPr>
      <w:r>
        <w:t>настоящего согласия.</w:t>
      </w:r>
    </w:p>
    <w:p w:rsidR="00E95422" w:rsidRDefault="00E95422" w:rsidP="00E95422">
      <w:pPr>
        <w:pStyle w:val="ConsPlusNonformat"/>
        <w:jc w:val="both"/>
      </w:pPr>
    </w:p>
    <w:p w:rsidR="00E95422" w:rsidRDefault="00E95422" w:rsidP="00E95422">
      <w:pPr>
        <w:pStyle w:val="ConsPlusNonformat"/>
        <w:jc w:val="both"/>
      </w:pPr>
      <w:r>
        <w:t>___________________________________________________________________________</w:t>
      </w:r>
    </w:p>
    <w:p w:rsidR="00E95422" w:rsidRDefault="00E95422" w:rsidP="00E95422">
      <w:pPr>
        <w:pStyle w:val="ConsPlusNonformat"/>
        <w:jc w:val="both"/>
      </w:pPr>
      <w:r>
        <w:t xml:space="preserve">                          Ф.И.О. ребенка (детей)</w:t>
      </w:r>
    </w:p>
    <w:p w:rsidR="00E95422" w:rsidRDefault="00E95422" w:rsidP="00E95422">
      <w:pPr>
        <w:pStyle w:val="ConsPlusNonformat"/>
        <w:jc w:val="both"/>
      </w:pPr>
      <w:r>
        <w:t>___________________________________________________________________________</w:t>
      </w:r>
    </w:p>
    <w:p w:rsidR="00E95422" w:rsidRDefault="00E95422" w:rsidP="00E95422">
      <w:pPr>
        <w:pStyle w:val="ConsPlusNonformat"/>
        <w:jc w:val="both"/>
      </w:pPr>
      <w:r>
        <w:t xml:space="preserve">        Ф.И.О. родителя (законного представителя), адрес проживания</w:t>
      </w:r>
    </w:p>
    <w:p w:rsidR="00E95422" w:rsidRDefault="00E95422" w:rsidP="00E95422">
      <w:pPr>
        <w:pStyle w:val="ConsPlusNonformat"/>
        <w:jc w:val="both"/>
      </w:pPr>
    </w:p>
    <w:p w:rsidR="00E95422" w:rsidRDefault="00E95422" w:rsidP="00E95422">
      <w:pPr>
        <w:pStyle w:val="ConsPlusNonformat"/>
        <w:jc w:val="both"/>
      </w:pPr>
      <w:r>
        <w:t>Паспорт ____________, выдан ____________, кем _____________________________</w:t>
      </w:r>
    </w:p>
    <w:p w:rsidR="00E95422" w:rsidRDefault="00E95422" w:rsidP="00E95422">
      <w:pPr>
        <w:pStyle w:val="ConsPlusNonformat"/>
        <w:jc w:val="both"/>
      </w:pPr>
      <w:r>
        <w:t xml:space="preserve">        серия, номер</w:t>
      </w:r>
    </w:p>
    <w:p w:rsidR="00E95422" w:rsidRDefault="00E95422" w:rsidP="00E95422">
      <w:pPr>
        <w:pStyle w:val="ConsPlusNonformat"/>
        <w:jc w:val="both"/>
      </w:pPr>
    </w:p>
    <w:p w:rsidR="00E95422" w:rsidRDefault="00E95422" w:rsidP="00E95422">
      <w:pPr>
        <w:pStyle w:val="ConsPlusNonformat"/>
        <w:jc w:val="both"/>
      </w:pPr>
      <w:r>
        <w:t>"___" __________ 20__ г.                          _________________________</w:t>
      </w:r>
    </w:p>
    <w:p w:rsidR="00E95422" w:rsidRDefault="00E95422" w:rsidP="00E95422">
      <w:pPr>
        <w:pStyle w:val="ConsPlusNonformat"/>
        <w:jc w:val="both"/>
      </w:pPr>
      <w:r>
        <w:t xml:space="preserve">                                                       подпись родителя</w:t>
      </w:r>
    </w:p>
    <w:p w:rsidR="00E95422" w:rsidRDefault="00E95422" w:rsidP="00E95422">
      <w:pPr>
        <w:pStyle w:val="ConsPlusNonformat"/>
        <w:jc w:val="both"/>
      </w:pPr>
      <w:r>
        <w:t xml:space="preserve">                                                  (законного представителя)</w:t>
      </w:r>
    </w:p>
    <w:p w:rsidR="00E95422" w:rsidRDefault="00E95422" w:rsidP="00E95422">
      <w:pPr>
        <w:pStyle w:val="ConsPlusNonformat"/>
        <w:jc w:val="both"/>
      </w:pPr>
    </w:p>
    <w:p w:rsidR="00E95422" w:rsidRDefault="00E95422" w:rsidP="00E95422">
      <w:pPr>
        <w:pStyle w:val="ConsPlusNonformat"/>
        <w:jc w:val="both"/>
      </w:pPr>
      <w:r>
        <w:t>Заявление принял __________________________________________________________</w:t>
      </w:r>
    </w:p>
    <w:p w:rsidR="00E95422" w:rsidRDefault="00E95422" w:rsidP="00E95422">
      <w:pPr>
        <w:pStyle w:val="ConsPlusNonformat"/>
        <w:jc w:val="both"/>
      </w:pPr>
      <w:r>
        <w:t xml:space="preserve">                                Ф.И.О., должность работника</w:t>
      </w:r>
    </w:p>
    <w:p w:rsidR="00E95422" w:rsidRDefault="00E95422" w:rsidP="00E95422">
      <w:pPr>
        <w:pStyle w:val="ConsPlusNonformat"/>
        <w:jc w:val="both"/>
      </w:pPr>
      <w:r>
        <w:t xml:space="preserve">                              общеобразовательного учреждения</w:t>
      </w:r>
    </w:p>
    <w:p w:rsidR="00E95422" w:rsidRDefault="00E95422" w:rsidP="00E95422">
      <w:pPr>
        <w:pStyle w:val="ConsPlusNonformat"/>
        <w:jc w:val="both"/>
      </w:pPr>
      <w:r>
        <w:t xml:space="preserve">    --------------------------------</w:t>
      </w:r>
    </w:p>
    <w:p w:rsidR="00E95422" w:rsidRDefault="00E95422" w:rsidP="00E95422">
      <w:pPr>
        <w:pStyle w:val="ConsPlusNonformat"/>
        <w:jc w:val="both"/>
      </w:pPr>
      <w:bookmarkStart w:id="27" w:name="Par412"/>
      <w:bookmarkEnd w:id="27"/>
      <w:r>
        <w:t xml:space="preserve">    &lt;*&gt; Обязательное заполнение пунктов:</w:t>
      </w:r>
    </w:p>
    <w:p w:rsidR="00E95422" w:rsidRDefault="00E95422" w:rsidP="00E95422">
      <w:pPr>
        <w:pStyle w:val="ConsPlusNonformat"/>
        <w:jc w:val="both"/>
      </w:pPr>
      <w:r>
        <w:t xml:space="preserve">    а) для учащихся - </w:t>
      </w:r>
      <w:hyperlink w:anchor="Par297" w:tooltip="1" w:history="1">
        <w:r>
          <w:rPr>
            <w:color w:val="0000FF"/>
          </w:rPr>
          <w:t>1</w:t>
        </w:r>
      </w:hyperlink>
      <w:r>
        <w:t xml:space="preserve">, </w:t>
      </w:r>
      <w:hyperlink w:anchor="Par301" w:tooltip="2" w:history="1">
        <w:r>
          <w:rPr>
            <w:color w:val="0000FF"/>
          </w:rPr>
          <w:t>2</w:t>
        </w:r>
      </w:hyperlink>
      <w:r>
        <w:t xml:space="preserve">, </w:t>
      </w:r>
      <w:hyperlink w:anchor="Par305" w:tooltip="3" w:history="1">
        <w:r>
          <w:rPr>
            <w:color w:val="0000FF"/>
          </w:rPr>
          <w:t>3</w:t>
        </w:r>
      </w:hyperlink>
      <w:r>
        <w:t xml:space="preserve">, </w:t>
      </w:r>
      <w:hyperlink w:anchor="Par309" w:tooltip="4" w:history="1">
        <w:r>
          <w:rPr>
            <w:color w:val="0000FF"/>
          </w:rPr>
          <w:t>4</w:t>
        </w:r>
      </w:hyperlink>
      <w:r>
        <w:t xml:space="preserve">, </w:t>
      </w:r>
      <w:hyperlink w:anchor="Par313" w:tooltip="5" w:history="1">
        <w:r>
          <w:rPr>
            <w:color w:val="0000FF"/>
          </w:rPr>
          <w:t>5</w:t>
        </w:r>
      </w:hyperlink>
      <w:r>
        <w:t xml:space="preserve">, </w:t>
      </w:r>
      <w:hyperlink w:anchor="Par342" w:tooltip="12" w:history="1">
        <w:r>
          <w:rPr>
            <w:color w:val="0000FF"/>
          </w:rPr>
          <w:t>12</w:t>
        </w:r>
      </w:hyperlink>
      <w:r>
        <w:t xml:space="preserve">, </w:t>
      </w:r>
      <w:hyperlink w:anchor="Par346" w:tooltip="13" w:history="1">
        <w:r>
          <w:rPr>
            <w:color w:val="0000FF"/>
          </w:rPr>
          <w:t>13</w:t>
        </w:r>
      </w:hyperlink>
      <w:r>
        <w:t xml:space="preserve">, </w:t>
      </w:r>
      <w:hyperlink w:anchor="Par350" w:tooltip="14" w:history="1">
        <w:r>
          <w:rPr>
            <w:color w:val="0000FF"/>
          </w:rPr>
          <w:t>14</w:t>
        </w:r>
      </w:hyperlink>
      <w:r>
        <w:t xml:space="preserve">, </w:t>
      </w:r>
      <w:hyperlink w:anchor="Par354" w:tooltip="15" w:history="1">
        <w:r>
          <w:rPr>
            <w:color w:val="0000FF"/>
          </w:rPr>
          <w:t>15</w:t>
        </w:r>
      </w:hyperlink>
      <w:r>
        <w:t xml:space="preserve">, </w:t>
      </w:r>
      <w:hyperlink w:anchor="Par358" w:tooltip="16" w:history="1">
        <w:r>
          <w:rPr>
            <w:color w:val="0000FF"/>
          </w:rPr>
          <w:t>16</w:t>
        </w:r>
      </w:hyperlink>
      <w:r>
        <w:t>;</w:t>
      </w:r>
    </w:p>
    <w:p w:rsidR="00E95422" w:rsidRDefault="00E95422" w:rsidP="00E95422">
      <w:pPr>
        <w:pStyle w:val="ConsPlusNonformat"/>
        <w:jc w:val="both"/>
      </w:pPr>
      <w:r>
        <w:t xml:space="preserve">    б) для родителей - </w:t>
      </w:r>
      <w:hyperlink w:anchor="Par299" w:tooltip="1" w:history="1">
        <w:r>
          <w:rPr>
            <w:color w:val="0000FF"/>
          </w:rPr>
          <w:t>1</w:t>
        </w:r>
      </w:hyperlink>
      <w:r>
        <w:t xml:space="preserve">, </w:t>
      </w:r>
      <w:hyperlink w:anchor="Par303" w:tooltip="2" w:history="1">
        <w:r>
          <w:rPr>
            <w:color w:val="0000FF"/>
          </w:rPr>
          <w:t>2</w:t>
        </w:r>
      </w:hyperlink>
      <w:r>
        <w:t xml:space="preserve">, </w:t>
      </w:r>
      <w:hyperlink w:anchor="Par307" w:tooltip="3" w:history="1">
        <w:r>
          <w:rPr>
            <w:color w:val="0000FF"/>
          </w:rPr>
          <w:t>3</w:t>
        </w:r>
      </w:hyperlink>
      <w:r>
        <w:t xml:space="preserve">, </w:t>
      </w:r>
      <w:hyperlink w:anchor="Par311" w:tooltip="4" w:history="1">
        <w:r>
          <w:rPr>
            <w:color w:val="0000FF"/>
          </w:rPr>
          <w:t>4</w:t>
        </w:r>
      </w:hyperlink>
      <w:r>
        <w:t xml:space="preserve">, </w:t>
      </w:r>
      <w:hyperlink w:anchor="Par323" w:tooltip="7" w:history="1">
        <w:r>
          <w:rPr>
            <w:color w:val="0000FF"/>
          </w:rPr>
          <w:t>7</w:t>
        </w:r>
      </w:hyperlink>
      <w:r>
        <w:t>.</w:t>
      </w:r>
    </w:p>
    <w:p w:rsidR="00E95422" w:rsidRDefault="00E95422" w:rsidP="00E95422">
      <w:pPr>
        <w:pStyle w:val="ConsPlusNormal"/>
        <w:jc w:val="both"/>
      </w:pPr>
    </w:p>
    <w:p w:rsidR="007B643B" w:rsidRDefault="00356377"/>
    <w:sectPr w:rsidR="007B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22"/>
    <w:rsid w:val="00356377"/>
    <w:rsid w:val="00370145"/>
    <w:rsid w:val="0074035A"/>
    <w:rsid w:val="00A90503"/>
    <w:rsid w:val="00AE7BED"/>
    <w:rsid w:val="00E9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535F2-BAD1-4CB4-B505-1193A3B2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54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061ADC85BE0B3CA3A6C546967814223DAF558B5FC848948D39DD8502CBC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user</cp:lastModifiedBy>
  <cp:revision>2</cp:revision>
  <dcterms:created xsi:type="dcterms:W3CDTF">2023-03-07T03:59:00Z</dcterms:created>
  <dcterms:modified xsi:type="dcterms:W3CDTF">2023-03-07T03:59:00Z</dcterms:modified>
</cp:coreProperties>
</file>